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96ED" w14:textId="20CBC534" w:rsidR="00AC7FA4" w:rsidRPr="00810372" w:rsidRDefault="00AA6A7F" w:rsidP="00810372">
      <w:pPr>
        <w:pStyle w:val="Nadpis1"/>
        <w:shd w:val="clear" w:color="auto" w:fill="002060"/>
        <w:tabs>
          <w:tab w:val="center" w:pos="4536"/>
        </w:tabs>
        <w:spacing w:before="0" w:after="0" w:line="280" w:lineRule="auto"/>
        <w:rPr>
          <w:rFonts w:ascii="Arial" w:hAnsi="Arial" w:cs="Arial"/>
          <w:caps/>
          <w:sz w:val="28"/>
          <w:szCs w:val="28"/>
          <w:lang w:val="sk-SK"/>
        </w:rPr>
      </w:pPr>
      <w:bookmarkStart w:id="0" w:name="_Toc377715726"/>
      <w:r w:rsidRPr="00AA6A7F">
        <w:rPr>
          <w:rFonts w:ascii="Arial" w:hAnsi="Arial" w:cs="Arial"/>
          <w:sz w:val="28"/>
          <w:szCs w:val="28"/>
          <w:lang w:val="sk-SK"/>
        </w:rPr>
        <w:tab/>
      </w:r>
      <w:bookmarkEnd w:id="0"/>
      <w:r w:rsidRPr="00AA6A7F">
        <w:rPr>
          <w:rFonts w:ascii="Arial" w:hAnsi="Arial" w:cs="Arial"/>
          <w:caps/>
          <w:sz w:val="28"/>
          <w:szCs w:val="28"/>
          <w:lang w:val="sk-SK"/>
        </w:rPr>
        <w:t>Opis predmetu zákazky</w:t>
      </w:r>
    </w:p>
    <w:p w14:paraId="6D55516F" w14:textId="4FD4CC21" w:rsidR="00D526F2" w:rsidRPr="00E16028" w:rsidRDefault="00AC7FA4" w:rsidP="00E16028">
      <w:pPr>
        <w:pStyle w:val="Odsekzoznamu"/>
        <w:numPr>
          <w:ilvl w:val="0"/>
          <w:numId w:val="1"/>
        </w:numPr>
        <w:shd w:val="clear" w:color="auto" w:fill="BFBFBF" w:themeFill="background1" w:themeFillShade="BF"/>
        <w:tabs>
          <w:tab w:val="left" w:pos="-5220"/>
        </w:tabs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867256">
        <w:rPr>
          <w:rFonts w:ascii="Arial" w:hAnsi="Arial" w:cs="Arial"/>
          <w:b/>
          <w:sz w:val="22"/>
          <w:szCs w:val="22"/>
        </w:rPr>
        <w:t>Predmet zákazky</w:t>
      </w:r>
    </w:p>
    <w:p w14:paraId="69704DB0" w14:textId="2B3AD637" w:rsidR="00E16028" w:rsidRPr="00E16028" w:rsidRDefault="00A82599" w:rsidP="00E16028">
      <w:pPr>
        <w:tabs>
          <w:tab w:val="left" w:pos="851"/>
          <w:tab w:val="left" w:pos="156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Predmetom zákazky sú tovary a služby licenčného partnera a partnera pre zabezpečenie prevádzky, prípadne upgradu IT infraštruktúry a súvisiacich systémov na platforme Microsoft, formou dodávky požadovaných licencií, konzultácií, školení, analytických a implementačných prác. Predmetom zákazky sú aktuálne potrebné množstvá, ktoré bude objednávateľ objednávať podľa svojich aktuálnych potrieb, </w:t>
      </w:r>
      <w:proofErr w:type="spellStart"/>
      <w:r w:rsidRPr="00A82599">
        <w:rPr>
          <w:rFonts w:ascii="Arial" w:hAnsi="Arial" w:cs="Arial"/>
          <w:sz w:val="22"/>
          <w:szCs w:val="22"/>
        </w:rPr>
        <w:t>t.j</w:t>
      </w:r>
      <w:proofErr w:type="spellEnd"/>
      <w:r w:rsidRPr="00A82599">
        <w:rPr>
          <w:rFonts w:ascii="Arial" w:hAnsi="Arial" w:cs="Arial"/>
          <w:sz w:val="22"/>
          <w:szCs w:val="22"/>
        </w:rPr>
        <w:t>. môže ísť o navýšenie aj zníženie predpokladaných množstiev uvedených nižšie v tabuľkách v súlade s licenčnými podmienkami Microsoftu.</w:t>
      </w:r>
    </w:p>
    <w:p w14:paraId="6E4096EF" w14:textId="6FDCE1F0" w:rsidR="0045690F" w:rsidRPr="00A82599" w:rsidRDefault="00AC7FA4" w:rsidP="00A82599">
      <w:pPr>
        <w:pStyle w:val="Odsekzoznamu"/>
        <w:numPr>
          <w:ilvl w:val="0"/>
          <w:numId w:val="1"/>
        </w:numPr>
        <w:shd w:val="clear" w:color="auto" w:fill="BFBFBF" w:themeFill="background1" w:themeFillShade="BF"/>
        <w:tabs>
          <w:tab w:val="left" w:pos="-5220"/>
        </w:tabs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76F51">
        <w:rPr>
          <w:rFonts w:ascii="Arial" w:hAnsi="Arial" w:cs="Arial"/>
          <w:b/>
          <w:sz w:val="22"/>
          <w:szCs w:val="22"/>
        </w:rPr>
        <w:t xml:space="preserve">Podrobná špecifikácia a </w:t>
      </w:r>
      <w:r w:rsidR="008B0D5A" w:rsidRPr="00076F51">
        <w:rPr>
          <w:rFonts w:ascii="Arial" w:hAnsi="Arial" w:cs="Arial"/>
          <w:b/>
          <w:sz w:val="22"/>
          <w:szCs w:val="22"/>
        </w:rPr>
        <w:t xml:space="preserve">technické </w:t>
      </w:r>
      <w:r w:rsidRPr="00076F51">
        <w:rPr>
          <w:rFonts w:ascii="Arial" w:hAnsi="Arial" w:cs="Arial"/>
          <w:b/>
          <w:sz w:val="22"/>
          <w:szCs w:val="22"/>
        </w:rPr>
        <w:t>požiadavky</w:t>
      </w:r>
    </w:p>
    <w:p w14:paraId="197E4E49" w14:textId="77777777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  <w:bookmarkStart w:id="1" w:name="_Hlk22295070"/>
    </w:p>
    <w:p w14:paraId="60A1FA07" w14:textId="536309DD" w:rsidR="00A82599" w:rsidRPr="00A82599" w:rsidRDefault="00A82599" w:rsidP="00A82599">
      <w:pPr>
        <w:pStyle w:val="Odsekzoznamu"/>
        <w:numPr>
          <w:ilvl w:val="0"/>
          <w:numId w:val="24"/>
        </w:numPr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Predĺženie online služieb a získanie práv na používanie softvéru spoločnosti Microsoft</w:t>
      </w:r>
      <w:bookmarkEnd w:id="1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Ireland</w:t>
      </w:r>
      <w:proofErr w:type="spellEnd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Operations</w:t>
      </w:r>
      <w:proofErr w:type="spellEnd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Limited</w:t>
      </w:r>
      <w:proofErr w:type="spellEnd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  a poskytovanie odborných služieb softvérovej podpory prostredníctvom Software </w:t>
      </w:r>
      <w:proofErr w:type="spellStart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Assurance</w:t>
      </w:r>
      <w:proofErr w:type="spellEnd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 pre súčasne vlastnené licencie na obdobie 3 rokov.</w:t>
      </w:r>
    </w:p>
    <w:p w14:paraId="7B6A097E" w14:textId="77777777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500"/>
        <w:gridCol w:w="1866"/>
      </w:tblGrid>
      <w:tr w:rsidR="00A82599" w:rsidRPr="00A82599" w14:paraId="72F9EC34" w14:textId="77777777" w:rsidTr="00725A6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5656A"/>
            <w:noWrap/>
            <w:vAlign w:val="center"/>
            <w:hideMark/>
          </w:tcPr>
          <w:p w14:paraId="2DFB227B" w14:textId="77777777" w:rsidR="00A82599" w:rsidRPr="00A82599" w:rsidRDefault="00A82599" w:rsidP="00725A62">
            <w:pPr>
              <w:jc w:val="center"/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</w:pPr>
            <w:r w:rsidRPr="00A82599"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  <w:t xml:space="preserve">Part </w:t>
            </w:r>
            <w:proofErr w:type="spellStart"/>
            <w:r w:rsidRPr="00A82599"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  <w:t>Number</w:t>
            </w:r>
            <w:proofErr w:type="spellEnd"/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656A"/>
            <w:noWrap/>
            <w:vAlign w:val="center"/>
            <w:hideMark/>
          </w:tcPr>
          <w:p w14:paraId="16669E54" w14:textId="77777777" w:rsidR="00A82599" w:rsidRPr="00A82599" w:rsidRDefault="00A82599" w:rsidP="00725A62">
            <w:pPr>
              <w:jc w:val="center"/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</w:pPr>
            <w:r w:rsidRPr="00A82599"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656A"/>
            <w:noWrap/>
            <w:vAlign w:val="center"/>
            <w:hideMark/>
          </w:tcPr>
          <w:p w14:paraId="79D4C797" w14:textId="77777777" w:rsidR="00A82599" w:rsidRPr="00A82599" w:rsidRDefault="00A82599" w:rsidP="00725A62">
            <w:pPr>
              <w:jc w:val="center"/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</w:pPr>
            <w:r w:rsidRPr="00A82599">
              <w:rPr>
                <w:rFonts w:ascii="Arial" w:hAnsi="Arial" w:cs="Arial"/>
                <w:b/>
                <w:bCs/>
                <w:color w:val="EAEAEA"/>
                <w:sz w:val="20"/>
                <w:szCs w:val="20"/>
                <w:lang w:eastAsia="sk-SK"/>
              </w:rPr>
              <w:t>Množstvo</w:t>
            </w:r>
          </w:p>
        </w:tc>
      </w:tr>
      <w:tr w:rsidR="00A82599" w:rsidRPr="00A82599" w14:paraId="7C8F58A5" w14:textId="77777777" w:rsidTr="00725A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E78CEF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AAD-33200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16AB60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M365 E3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Unified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FSA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Renewal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Sub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Per User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B97A23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780</w:t>
            </w:r>
          </w:p>
        </w:tc>
      </w:tr>
      <w:tr w:rsidR="00A82599" w:rsidRPr="00A82599" w14:paraId="2C26C754" w14:textId="77777777" w:rsidTr="00725A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489A2B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JFX-00003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4F3092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M365 F3 FUSL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Sub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Per User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073FC9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350</w:t>
            </w:r>
          </w:p>
        </w:tc>
      </w:tr>
      <w:tr w:rsidR="00A82599" w:rsidRPr="00A82599" w14:paraId="3FDCCE5A" w14:textId="77777777" w:rsidTr="00725A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B9BC07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NK4-00002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6F4290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Power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BI Pro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Sub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Per User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598F58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17</w:t>
            </w:r>
          </w:p>
        </w:tc>
      </w:tr>
      <w:tr w:rsidR="00A82599" w:rsidRPr="00A82599" w14:paraId="094C63EC" w14:textId="77777777" w:rsidTr="00725A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E5330E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W06-00021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E46A31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Core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CAL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ALng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SA DCAL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CAA5ED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20</w:t>
            </w:r>
          </w:p>
        </w:tc>
      </w:tr>
      <w:tr w:rsidR="00A82599" w:rsidRPr="00A82599" w14:paraId="014EDFF5" w14:textId="77777777" w:rsidTr="00725A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A1FAA6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KV3-00368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1988B3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Win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Enterprise Device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ALng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SA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9DFF11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20</w:t>
            </w:r>
          </w:p>
        </w:tc>
      </w:tr>
      <w:tr w:rsidR="00A82599" w:rsidRPr="00A82599" w14:paraId="52660D0B" w14:textId="77777777" w:rsidTr="00725A6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9F276FF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5CBE8EE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lang w:eastAsia="sk-SK"/>
              </w:rPr>
            </w:pP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Tenant</w:t>
            </w:r>
            <w:proofErr w:type="spellEnd"/>
            <w:r w:rsidRPr="00A82599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proofErr w:type="spellStart"/>
            <w:r w:rsidRPr="00A82599">
              <w:rPr>
                <w:rFonts w:ascii="Arial" w:hAnsi="Arial" w:cs="Arial"/>
                <w:color w:val="000000"/>
                <w:lang w:eastAsia="sk-SK"/>
              </w:rPr>
              <w:t>administration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AB3E507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lang w:eastAsia="sk-SK"/>
              </w:rPr>
              <w:t>1150</w:t>
            </w:r>
          </w:p>
        </w:tc>
      </w:tr>
    </w:tbl>
    <w:p w14:paraId="300F2E1F" w14:textId="77777777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692DE8" w14:textId="77777777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>Dodávateľ môže v rámci ponuky, poskytnúť aj ďalšie produkty, služby a práva na používanie nad rámec požiadavky ak by ich poskytnutím dokázal zabezpečiť zníženie celkovej ceny a nevznikla by povinnosť vyhlasovateľovi tieto produkty, služby a práva na nákup aktívne využívať.</w:t>
      </w:r>
    </w:p>
    <w:p w14:paraId="4B130488" w14:textId="77777777" w:rsidR="00A82599" w:rsidRPr="00A82599" w:rsidRDefault="00A82599" w:rsidP="00A82599">
      <w:pPr>
        <w:pStyle w:val="Normlnywebov"/>
        <w:spacing w:before="0" w:beforeAutospacing="0" w:after="0" w:afterAutospacing="0"/>
        <w:ind w:right="-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8ED9677" w14:textId="77777777" w:rsidR="00A82599" w:rsidRPr="00A82599" w:rsidRDefault="00A82599" w:rsidP="00A82599">
      <w:pPr>
        <w:pStyle w:val="Normlnywebov"/>
        <w:spacing w:before="0" w:beforeAutospacing="0" w:after="0" w:afterAutospacing="0"/>
        <w:ind w:right="-709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Služby </w:t>
      </w:r>
      <w:proofErr w:type="spellStart"/>
      <w:r w:rsidRPr="00A82599">
        <w:rPr>
          <w:rFonts w:ascii="Arial" w:hAnsi="Arial" w:cs="Arial"/>
          <w:sz w:val="22"/>
          <w:szCs w:val="22"/>
        </w:rPr>
        <w:t>tenant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administrátora zahŕňajú: </w:t>
      </w:r>
    </w:p>
    <w:p w14:paraId="7DB230AA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správa účtov </w:t>
      </w:r>
    </w:p>
    <w:p w14:paraId="3801D701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audit privilegovaných účtov </w:t>
      </w:r>
    </w:p>
    <w:p w14:paraId="39A214E9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nastavovanie a konfigurácia služieb a aplikácií </w:t>
      </w:r>
    </w:p>
    <w:p w14:paraId="1A08F66E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monitorovanie využitia </w:t>
      </w:r>
    </w:p>
    <w:p w14:paraId="64E28DE2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implementácia bezpečnostných a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dodržiavacích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politík </w:t>
      </w:r>
    </w:p>
    <w:p w14:paraId="626A1295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priebežná kontrola využívania licencií </w:t>
      </w:r>
    </w:p>
    <w:p w14:paraId="1A57C528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aplikácia tzv.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best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practices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336001" w14:textId="77777777" w:rsid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možnosť eskalovať incidenty prostredníctvom služby Microsoft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Premier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Support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Partners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pre online, aj on-premise produkty. </w:t>
      </w:r>
    </w:p>
    <w:p w14:paraId="2C91C291" w14:textId="77777777" w:rsidR="00810372" w:rsidRPr="00A82599" w:rsidRDefault="00810372" w:rsidP="00810372">
      <w:pPr>
        <w:pStyle w:val="Normlnywebov"/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77CB721" w14:textId="77777777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Služby budú poskytované na vyžiadanie. Maximálny rozsah služieb je stanovený na k 1337 užívateľom na 20 dní ročne. Objednávateľ si vyhradzuje právo možnosti nevyčerpania </w:t>
      </w:r>
      <w:r w:rsidRPr="00A82599">
        <w:rPr>
          <w:rFonts w:ascii="Arial" w:hAnsi="Arial" w:cs="Arial"/>
          <w:color w:val="000000"/>
          <w:sz w:val="22"/>
          <w:szCs w:val="22"/>
        </w:rPr>
        <w:t>stanoveného</w:t>
      </w:r>
      <w:r w:rsidRPr="00A82599">
        <w:rPr>
          <w:rFonts w:ascii="Arial" w:hAnsi="Arial" w:cs="Arial"/>
          <w:sz w:val="22"/>
          <w:szCs w:val="22"/>
        </w:rPr>
        <w:t xml:space="preserve"> počtu služieb</w:t>
      </w:r>
    </w:p>
    <w:p w14:paraId="368A591C" w14:textId="77777777" w:rsidR="00A82599" w:rsidRPr="00A82599" w:rsidRDefault="00A82599" w:rsidP="00A82599">
      <w:pPr>
        <w:pStyle w:val="Normlnywebov"/>
        <w:spacing w:before="0" w:beforeAutospacing="0" w:after="0" w:afterAutospacing="0"/>
        <w:ind w:right="-709"/>
        <w:jc w:val="both"/>
        <w:rPr>
          <w:rFonts w:ascii="Arial" w:hAnsi="Arial" w:cs="Arial"/>
          <w:sz w:val="22"/>
          <w:szCs w:val="22"/>
        </w:rPr>
      </w:pPr>
    </w:p>
    <w:p w14:paraId="74896521" w14:textId="69BB633C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Služby spojené s prístupom k najnovším verziám produktov spoločnosti Microsoft </w:t>
      </w:r>
      <w:r>
        <w:rPr>
          <w:rFonts w:ascii="Arial" w:hAnsi="Arial" w:cs="Arial"/>
          <w:sz w:val="22"/>
          <w:szCs w:val="22"/>
        </w:rPr>
        <w:br/>
      </w:r>
      <w:r w:rsidRPr="00A82599">
        <w:rPr>
          <w:rFonts w:ascii="Arial" w:hAnsi="Arial" w:cs="Arial"/>
          <w:sz w:val="22"/>
          <w:szCs w:val="22"/>
        </w:rPr>
        <w:t xml:space="preserve">a poskytovanie licenčného poradenstva pri nákupe softvéru v nasledovnom rozsahu: </w:t>
      </w:r>
    </w:p>
    <w:p w14:paraId="55F99AA6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službu licenčného poradenstva a konzultácií k produktom spoločnosti Microsoft: </w:t>
      </w:r>
    </w:p>
    <w:p w14:paraId="63AEAF4A" w14:textId="77777777" w:rsidR="00A82599" w:rsidRPr="00A82599" w:rsidRDefault="00A82599" w:rsidP="00A82599">
      <w:pPr>
        <w:pStyle w:val="Normlnywebov"/>
        <w:numPr>
          <w:ilvl w:val="1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telefonicky 8 hodín/5 dni v týždni, </w:t>
      </w:r>
    </w:p>
    <w:p w14:paraId="3F8793AF" w14:textId="77777777" w:rsidR="00A82599" w:rsidRPr="00A82599" w:rsidRDefault="00A82599" w:rsidP="00A82599">
      <w:pPr>
        <w:pStyle w:val="Normlnywebov"/>
        <w:numPr>
          <w:ilvl w:val="1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osobne na stretnutiach najneskôr nasledujúci pracovný deň od vyžiadania </w:t>
      </w:r>
    </w:p>
    <w:p w14:paraId="4F396655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správu vlastnených licencií Microsoft, </w:t>
      </w:r>
    </w:p>
    <w:p w14:paraId="6817A8D6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na vyžiadanie zasielanie cenníkov na aktuálny mesiac najneskôr do 5-teho pracovného dňa v mesiaci, </w:t>
      </w:r>
    </w:p>
    <w:p w14:paraId="6EB51166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lastRenderedPageBreak/>
        <w:t xml:space="preserve">správu používateľských účtov na licenčných stránkach Microsoft, </w:t>
      </w:r>
    </w:p>
    <w:p w14:paraId="33697955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>poskytovanie inštalačných kľúčov (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Volume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Licensing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Product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Setup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A82599">
        <w:rPr>
          <w:rFonts w:ascii="Arial" w:hAnsi="Arial" w:cs="Arial"/>
          <w:color w:val="000000"/>
          <w:sz w:val="22"/>
          <w:szCs w:val="22"/>
        </w:rPr>
        <w:t xml:space="preserve">) k produktom spoločnosti Microsoft, </w:t>
      </w:r>
    </w:p>
    <w:p w14:paraId="70606E58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prístup k inštalačným médiám na vyžiadanie, ak ich nemá zákazník k dispozícii, </w:t>
      </w:r>
    </w:p>
    <w:p w14:paraId="3E761636" w14:textId="77777777" w:rsidR="00A82599" w:rsidRPr="00A82599" w:rsidRDefault="00A82599" w:rsidP="00A82599">
      <w:pPr>
        <w:pStyle w:val="Normlnywebov"/>
        <w:numPr>
          <w:ilvl w:val="0"/>
          <w:numId w:val="21"/>
        </w:numPr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>vyššie uvedené služby budú poskytované v slovenskom jazyku.</w:t>
      </w:r>
    </w:p>
    <w:p w14:paraId="00A0730E" w14:textId="77777777" w:rsidR="00A82599" w:rsidRPr="00A82599" w:rsidRDefault="00A82599" w:rsidP="00A8259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66A9B6E" w14:textId="79FA8590" w:rsidR="00A82599" w:rsidRPr="00A82599" w:rsidRDefault="00A82599" w:rsidP="00A82599">
      <w:pPr>
        <w:pStyle w:val="Odsekzoznamu"/>
        <w:numPr>
          <w:ilvl w:val="0"/>
          <w:numId w:val="24"/>
        </w:numPr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2" w:name="_Hlk22295133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Služby podpory prevádzky IT infraštruktúry a súvisiacich systémov, školenia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A82599">
        <w:rPr>
          <w:rFonts w:ascii="Arial" w:hAnsi="Arial" w:cs="Arial"/>
          <w:b/>
          <w:bCs/>
          <w:color w:val="000000"/>
          <w:sz w:val="22"/>
          <w:szCs w:val="22"/>
        </w:rPr>
        <w:t xml:space="preserve">a konzultácie, realizácia update a upgrade informačných systémov a IT infraštruktúry </w:t>
      </w:r>
      <w:bookmarkEnd w:id="2"/>
      <w:r w:rsidRPr="00A82599">
        <w:rPr>
          <w:rFonts w:ascii="Arial" w:hAnsi="Arial" w:cs="Arial"/>
          <w:b/>
          <w:bCs/>
          <w:color w:val="000000"/>
          <w:sz w:val="22"/>
          <w:szCs w:val="22"/>
        </w:rPr>
        <w:t>od výrobcu Microsoft. Služby budú poskytované certifikovanými špecialistami na konkrétnu oblasť v mieste odberateľa.</w:t>
      </w:r>
    </w:p>
    <w:p w14:paraId="62D99F68" w14:textId="77777777" w:rsidR="00A82599" w:rsidRPr="00A82599" w:rsidRDefault="00A82599" w:rsidP="00A82599">
      <w:pPr>
        <w:ind w:left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A82599" w:rsidRPr="00A82599" w14:paraId="6FE51B49" w14:textId="77777777" w:rsidTr="00A82599">
        <w:trPr>
          <w:trHeight w:val="28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5656A"/>
            <w:noWrap/>
            <w:vAlign w:val="center"/>
            <w:hideMark/>
          </w:tcPr>
          <w:p w14:paraId="51C532F5" w14:textId="77777777" w:rsidR="00A82599" w:rsidRPr="00A82599" w:rsidRDefault="00A82599" w:rsidP="00725A62">
            <w:pPr>
              <w:jc w:val="center"/>
              <w:rPr>
                <w:rFonts w:ascii="Arial" w:hAnsi="Arial" w:cs="Arial"/>
                <w:b/>
                <w:bCs/>
                <w:color w:val="EAEAEA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b/>
                <w:bCs/>
                <w:color w:val="EAEAEA"/>
                <w:sz w:val="22"/>
                <w:szCs w:val="22"/>
                <w:lang w:eastAsia="sk-SK"/>
              </w:rPr>
              <w:t>Názov doplnkovej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5656A"/>
            <w:noWrap/>
            <w:vAlign w:val="center"/>
            <w:hideMark/>
          </w:tcPr>
          <w:p w14:paraId="1540BED1" w14:textId="77777777" w:rsidR="00A82599" w:rsidRPr="00A82599" w:rsidRDefault="00A82599" w:rsidP="00725A62">
            <w:pPr>
              <w:jc w:val="center"/>
              <w:rPr>
                <w:rFonts w:ascii="Arial" w:hAnsi="Arial" w:cs="Arial"/>
                <w:b/>
                <w:bCs/>
                <w:color w:val="EAEAEA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b/>
                <w:bCs/>
                <w:color w:val="EAEAEA"/>
                <w:sz w:val="22"/>
                <w:szCs w:val="22"/>
                <w:lang w:eastAsia="sk-SK"/>
              </w:rPr>
              <w:t>Počet čl./dni</w:t>
            </w:r>
          </w:p>
        </w:tc>
      </w:tr>
      <w:tr w:rsidR="00A82599" w:rsidRPr="00A82599" w14:paraId="6BAC1756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354A4AC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Konzultácie v oblasti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licencčnej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politiky spoločnosti Microsoft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3E3CB8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2D6B84A9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83CCC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Konzultácie v oblasti Software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Asset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Management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13002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182C93F9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D0942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Školenia administrátorov v oblasti SW produktov Microsoft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8F5DB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62A0277D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580E4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Windows a Windows server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E5E9A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472FBF04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7E138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Office 365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7F004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3F1158FB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FD625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Enterprise Mobility &amp;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Security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70D2E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1A81E6A1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F62AA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Information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Protection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&amp;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Governance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8C030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54D905FF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96544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Threat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Protection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E8CB6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</w:p>
        </w:tc>
      </w:tr>
      <w:tr w:rsidR="00A82599" w:rsidRPr="00A82599" w14:paraId="64228A8E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C7E659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Azure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CAE97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10</w:t>
            </w:r>
          </w:p>
        </w:tc>
      </w:tr>
      <w:tr w:rsidR="00A82599" w:rsidRPr="00A82599" w14:paraId="50E047DE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2A502A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Power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Platform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22849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10</w:t>
            </w:r>
          </w:p>
        </w:tc>
      </w:tr>
      <w:tr w:rsidR="00A82599" w:rsidRPr="00A82599" w14:paraId="0EFEDB03" w14:textId="77777777" w:rsidTr="00A8259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1F733" w14:textId="77777777" w:rsidR="00A82599" w:rsidRPr="00A82599" w:rsidRDefault="00A82599" w:rsidP="00725A62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Analytické a implementačné práce k produktom Microsoft </w:t>
            </w:r>
            <w:proofErr w:type="spellStart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Power</w:t>
            </w:r>
            <w:proofErr w:type="spellEnd"/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53A6A" w14:textId="77777777" w:rsidR="00A82599" w:rsidRPr="00A82599" w:rsidRDefault="00A82599" w:rsidP="00725A6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82599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20</w:t>
            </w:r>
          </w:p>
        </w:tc>
      </w:tr>
    </w:tbl>
    <w:p w14:paraId="6224C825" w14:textId="77777777" w:rsidR="00A82599" w:rsidRPr="00A82599" w:rsidRDefault="00A82599" w:rsidP="00A82599">
      <w:pPr>
        <w:ind w:left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81F2D47" w14:textId="58100772" w:rsidR="00A82599" w:rsidRPr="00A82599" w:rsidRDefault="00A82599" w:rsidP="00A82599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2599">
        <w:rPr>
          <w:rFonts w:ascii="Arial" w:hAnsi="Arial" w:cs="Arial"/>
          <w:color w:val="000000"/>
          <w:sz w:val="22"/>
          <w:szCs w:val="22"/>
        </w:rPr>
        <w:t xml:space="preserve">Služby špecialistov budú poskytované v slovenskom jazyku. Výstupom služieb bude aj dokumentácia, a to v slovenskom jazyku. Výdavky spojené s tvorbou dokumentácie uchádzač zahrnie do ceny služieb. Všetky druhy dokumentácie budú odberateľovi dodané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82599">
        <w:rPr>
          <w:rFonts w:ascii="Arial" w:hAnsi="Arial" w:cs="Arial"/>
          <w:color w:val="000000"/>
          <w:sz w:val="22"/>
          <w:szCs w:val="22"/>
        </w:rPr>
        <w:t>v tlačenej forme v počte 3 ks. Okrem dokumentácie v tlačenej forme bude odovzdaná aj dokumentácia v digitálnej forme v editovateľnom tvare.</w:t>
      </w:r>
    </w:p>
    <w:p w14:paraId="6989A593" w14:textId="77777777" w:rsidR="00A82599" w:rsidRPr="00A82599" w:rsidRDefault="00A82599" w:rsidP="00E16028">
      <w:pPr>
        <w:tabs>
          <w:tab w:val="left" w:pos="851"/>
          <w:tab w:val="left" w:pos="156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EEB3387" w14:textId="44A84F48" w:rsidR="00DC1DD2" w:rsidRPr="00E16028" w:rsidRDefault="00A82599" w:rsidP="00600F80">
      <w:pPr>
        <w:pStyle w:val="Odsekzoznamu"/>
        <w:numPr>
          <w:ilvl w:val="0"/>
          <w:numId w:val="1"/>
        </w:numPr>
        <w:shd w:val="clear" w:color="auto" w:fill="BFBFBF" w:themeFill="background1" w:themeFillShade="BF"/>
        <w:tabs>
          <w:tab w:val="left" w:pos="-5220"/>
        </w:tabs>
        <w:spacing w:before="240" w:after="10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Podmienky dodania</w:t>
      </w:r>
    </w:p>
    <w:p w14:paraId="53C226AF" w14:textId="77777777" w:rsidR="00A82599" w:rsidRPr="00A82599" w:rsidRDefault="00A82599" w:rsidP="00A82599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sz w:val="10"/>
          <w:szCs w:val="10"/>
        </w:rPr>
      </w:pPr>
    </w:p>
    <w:p w14:paraId="498B4CBB" w14:textId="77777777" w:rsidR="00A82599" w:rsidRPr="00A82599" w:rsidRDefault="00A82599" w:rsidP="00A8259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Dodávateľ musí svoje služby poskytovať v slovenskom jazyku a teda zabezpečiť aj všetkých svojich špecialistov pre služby uvedené v bode 3 komunikujúcich v slovenskom jazyku.</w:t>
      </w:r>
    </w:p>
    <w:p w14:paraId="000B7C60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3AF2B91" w14:textId="77777777" w:rsidR="00A82599" w:rsidRPr="00A82599" w:rsidRDefault="00A82599" w:rsidP="00A8259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Dodávateľ musí predložiť doklad o aktuálne držanej kompetencii </w:t>
      </w:r>
      <w:r w:rsidRPr="00A82599">
        <w:rPr>
          <w:rFonts w:ascii="Arial" w:hAnsi="Arial" w:cs="Arial"/>
          <w:b/>
          <w:sz w:val="22"/>
          <w:szCs w:val="22"/>
        </w:rPr>
        <w:t>LSP (</w:t>
      </w:r>
      <w:proofErr w:type="spellStart"/>
      <w:r w:rsidRPr="00A82599">
        <w:rPr>
          <w:rFonts w:ascii="Arial" w:hAnsi="Arial" w:cs="Arial"/>
          <w:b/>
          <w:sz w:val="22"/>
          <w:szCs w:val="22"/>
        </w:rPr>
        <w:t>License</w:t>
      </w:r>
      <w:proofErr w:type="spellEnd"/>
      <w:r w:rsidRPr="00A825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b/>
          <w:sz w:val="22"/>
          <w:szCs w:val="22"/>
        </w:rPr>
        <w:t>Solution</w:t>
      </w:r>
      <w:proofErr w:type="spellEnd"/>
      <w:r w:rsidRPr="00A82599">
        <w:rPr>
          <w:rFonts w:ascii="Arial" w:hAnsi="Arial" w:cs="Arial"/>
          <w:b/>
          <w:sz w:val="22"/>
          <w:szCs w:val="22"/>
        </w:rPr>
        <w:t xml:space="preserve"> Partner).</w:t>
      </w:r>
      <w:r w:rsidRPr="00A82599">
        <w:rPr>
          <w:rFonts w:ascii="Arial" w:hAnsi="Arial" w:cs="Arial"/>
          <w:sz w:val="22"/>
          <w:szCs w:val="22"/>
        </w:rPr>
        <w:t xml:space="preserve"> Uchádzač vo svojej ponuke predloží vo vzťahu k ponúkanému predmetu zákazky, potvrdenie od spoločnosti Microsoft alebo jej zastúpenia, že je oprávneným partnerom spoločnosti Microsoft pre poskytovanie produktov prostredníctvom licenčných programov, vrátane Microsoft Enterprise </w:t>
      </w:r>
      <w:proofErr w:type="spellStart"/>
      <w:r w:rsidRPr="00A82599">
        <w:rPr>
          <w:rFonts w:ascii="Arial" w:hAnsi="Arial" w:cs="Arial"/>
          <w:sz w:val="22"/>
          <w:szCs w:val="22"/>
        </w:rPr>
        <w:t>Agreement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pre územie Slovenskej republiky.</w:t>
      </w:r>
    </w:p>
    <w:p w14:paraId="02273877" w14:textId="77777777" w:rsidR="00A82599" w:rsidRPr="00A82599" w:rsidRDefault="00A82599" w:rsidP="00A82599">
      <w:pPr>
        <w:pStyle w:val="Normlnywebov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5ADE5BA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Dodávateľ musí mať zavedené nižšie uvedené ISO a spĺňať jeho podmienky</w:t>
      </w:r>
    </w:p>
    <w:p w14:paraId="6B52E8C3" w14:textId="77777777" w:rsidR="00A82599" w:rsidRPr="00A82599" w:rsidRDefault="00A82599" w:rsidP="00A82599">
      <w:pPr>
        <w:pStyle w:val="Odsekzoznamu"/>
        <w:numPr>
          <w:ilvl w:val="0"/>
          <w:numId w:val="23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82599">
        <w:rPr>
          <w:rFonts w:ascii="Arial" w:hAnsi="Arial" w:cs="Arial"/>
          <w:sz w:val="22"/>
          <w:szCs w:val="22"/>
          <w:lang w:val="en-US"/>
        </w:rPr>
        <w:t xml:space="preserve">ISO 20000-1 </w:t>
      </w:r>
    </w:p>
    <w:p w14:paraId="66B869AA" w14:textId="77777777" w:rsidR="00A82599" w:rsidRPr="00A82599" w:rsidRDefault="00A82599" w:rsidP="00A82599">
      <w:pPr>
        <w:pStyle w:val="Odsekzoznamu"/>
        <w:numPr>
          <w:ilvl w:val="0"/>
          <w:numId w:val="23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82599">
        <w:rPr>
          <w:rFonts w:ascii="Arial" w:hAnsi="Arial" w:cs="Arial"/>
          <w:sz w:val="22"/>
          <w:szCs w:val="22"/>
          <w:lang w:val="en-US"/>
        </w:rPr>
        <w:t>ISO 27001</w:t>
      </w:r>
    </w:p>
    <w:p w14:paraId="4BBA7D18" w14:textId="77777777" w:rsidR="00A82599" w:rsidRPr="00A82599" w:rsidRDefault="00A82599" w:rsidP="00A8259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5DCF7E" w14:textId="77777777" w:rsidR="00A82599" w:rsidRPr="00A82599" w:rsidRDefault="00A82599" w:rsidP="00A8259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Služby budú poskytované špecialistami kvalifikovanými navrhovať a poskytovať licenčné riešenia pre veľké organizácie, ktorí musia spĺňať nasledujúce podmienky:</w:t>
      </w:r>
    </w:p>
    <w:p w14:paraId="45EE0371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706EAC1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Microsoft SharePoint a </w:t>
      </w:r>
      <w:proofErr w:type="spellStart"/>
      <w:r w:rsidRPr="00A82599">
        <w:rPr>
          <w:rFonts w:ascii="Arial" w:hAnsi="Arial" w:cs="Arial"/>
          <w:sz w:val="22"/>
          <w:szCs w:val="22"/>
        </w:rPr>
        <w:t>Power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Platform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musí spĺňať:</w:t>
      </w:r>
    </w:p>
    <w:p w14:paraId="3F68CCC0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Power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Platform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Solution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Expert</w:t>
      </w:r>
    </w:p>
    <w:p w14:paraId="3283A509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lastRenderedPageBreak/>
        <w:tab/>
        <w:t xml:space="preserve">a 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Power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Platform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Developer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7F5F2873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Špecialista – Microsoft SharePoint Developer musí spĺňať:</w:t>
      </w:r>
    </w:p>
    <w:p w14:paraId="009FD059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Power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Platform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Developer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0E089085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Microsoft </w:t>
      </w:r>
      <w:proofErr w:type="spellStart"/>
      <w:r w:rsidRPr="00A82599">
        <w:rPr>
          <w:rFonts w:ascii="Arial" w:hAnsi="Arial" w:cs="Arial"/>
          <w:sz w:val="22"/>
          <w:szCs w:val="22"/>
        </w:rPr>
        <w:t>Cybersecurity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musí spĺňať:</w:t>
      </w:r>
    </w:p>
    <w:p w14:paraId="799CFBE8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MS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Cybersecurity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Expert</w:t>
      </w:r>
    </w:p>
    <w:p w14:paraId="1678E477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Microsoft </w:t>
      </w:r>
      <w:proofErr w:type="spellStart"/>
      <w:r w:rsidRPr="00A82599">
        <w:rPr>
          <w:rFonts w:ascii="Arial" w:hAnsi="Arial" w:cs="Arial"/>
          <w:sz w:val="22"/>
          <w:szCs w:val="22"/>
        </w:rPr>
        <w:t>Cybersecurity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musí spĺňať:</w:t>
      </w:r>
    </w:p>
    <w:p w14:paraId="36E157C3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Security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Operations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Analyst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7DF0A5F5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Microsoft </w:t>
      </w:r>
      <w:proofErr w:type="spellStart"/>
      <w:r w:rsidRPr="00A82599">
        <w:rPr>
          <w:rFonts w:ascii="Arial" w:hAnsi="Arial" w:cs="Arial"/>
          <w:sz w:val="22"/>
          <w:szCs w:val="22"/>
        </w:rPr>
        <w:t>Azure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musí spĺňať:</w:t>
      </w:r>
    </w:p>
    <w:p w14:paraId="141BAB35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Azure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Solutions </w:t>
      </w:r>
      <w:proofErr w:type="spellStart"/>
      <w:r w:rsidRPr="00A82599">
        <w:rPr>
          <w:rFonts w:ascii="Arial" w:hAnsi="Arial" w:cs="Arial"/>
          <w:sz w:val="22"/>
          <w:szCs w:val="22"/>
        </w:rPr>
        <w:t>Architect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Expert</w:t>
      </w:r>
    </w:p>
    <w:p w14:paraId="0483C5D5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Špecialista – AI musí spĺňať:</w:t>
      </w:r>
    </w:p>
    <w:p w14:paraId="4E492AFC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Azure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A82599">
        <w:rPr>
          <w:rFonts w:ascii="Arial" w:hAnsi="Arial" w:cs="Arial"/>
          <w:sz w:val="22"/>
          <w:szCs w:val="22"/>
        </w:rPr>
        <w:t>Engineer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6802DEA2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</w:t>
      </w:r>
      <w:proofErr w:type="spellStart"/>
      <w:r w:rsidRPr="00A82599">
        <w:rPr>
          <w:rFonts w:ascii="Arial" w:hAnsi="Arial" w:cs="Arial"/>
          <w:sz w:val="22"/>
          <w:szCs w:val="22"/>
        </w:rPr>
        <w:t>Fabric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&amp; BI musí spĺňať:</w:t>
      </w:r>
    </w:p>
    <w:p w14:paraId="5123EBEE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Fabric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Data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Engineer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6A1EE5B2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a 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Power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A82599">
        <w:rPr>
          <w:rFonts w:ascii="Arial" w:hAnsi="Arial" w:cs="Arial"/>
          <w:sz w:val="22"/>
          <w:szCs w:val="22"/>
        </w:rPr>
        <w:t>Data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Analyst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3E5ECE82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Microsoft </w:t>
      </w:r>
      <w:proofErr w:type="spellStart"/>
      <w:r w:rsidRPr="00A82599">
        <w:rPr>
          <w:rFonts w:ascii="Arial" w:hAnsi="Arial" w:cs="Arial"/>
          <w:sz w:val="22"/>
          <w:szCs w:val="22"/>
        </w:rPr>
        <w:t>Licensing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musí spĺňať:</w:t>
      </w:r>
    </w:p>
    <w:p w14:paraId="562519D5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</w:t>
      </w:r>
      <w:proofErr w:type="spellStart"/>
      <w:r w:rsidRPr="00A82599">
        <w:rPr>
          <w:rFonts w:ascii="Arial" w:hAnsi="Arial" w:cs="Arial"/>
          <w:sz w:val="22"/>
          <w:szCs w:val="22"/>
        </w:rPr>
        <w:t>Designing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2599">
        <w:rPr>
          <w:rFonts w:ascii="Arial" w:hAnsi="Arial" w:cs="Arial"/>
          <w:sz w:val="22"/>
          <w:szCs w:val="22"/>
        </w:rPr>
        <w:t>Providing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Microsoft </w:t>
      </w:r>
      <w:proofErr w:type="spellStart"/>
      <w:r w:rsidRPr="00A82599">
        <w:rPr>
          <w:rFonts w:ascii="Arial" w:hAnsi="Arial" w:cs="Arial"/>
          <w:sz w:val="22"/>
          <w:szCs w:val="22"/>
        </w:rPr>
        <w:t>Licensing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Solutions to </w:t>
      </w:r>
      <w:proofErr w:type="spellStart"/>
      <w:r w:rsidRPr="00A82599">
        <w:rPr>
          <w:rFonts w:ascii="Arial" w:hAnsi="Arial" w:cs="Arial"/>
          <w:sz w:val="22"/>
          <w:szCs w:val="22"/>
        </w:rPr>
        <w:t>Large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Organizations</w:t>
      </w:r>
      <w:proofErr w:type="spellEnd"/>
    </w:p>
    <w:p w14:paraId="685CDA97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a platný certifikát </w:t>
      </w:r>
      <w:proofErr w:type="spellStart"/>
      <w:r w:rsidRPr="00A82599">
        <w:rPr>
          <w:rFonts w:ascii="Arial" w:hAnsi="Arial" w:cs="Arial"/>
          <w:sz w:val="22"/>
          <w:szCs w:val="22"/>
        </w:rPr>
        <w:t>Designing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2599">
        <w:rPr>
          <w:rFonts w:ascii="Arial" w:hAnsi="Arial" w:cs="Arial"/>
          <w:sz w:val="22"/>
          <w:szCs w:val="22"/>
        </w:rPr>
        <w:t>Assessing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2599">
        <w:rPr>
          <w:rFonts w:ascii="Arial" w:hAnsi="Arial" w:cs="Arial"/>
          <w:sz w:val="22"/>
          <w:szCs w:val="22"/>
        </w:rPr>
        <w:t>Optimizing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Software </w:t>
      </w:r>
      <w:proofErr w:type="spellStart"/>
      <w:r w:rsidRPr="00A82599">
        <w:rPr>
          <w:rFonts w:ascii="Arial" w:hAnsi="Arial" w:cs="Arial"/>
          <w:sz w:val="22"/>
          <w:szCs w:val="22"/>
        </w:rPr>
        <w:t>Asset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Management (SAM)</w:t>
      </w:r>
    </w:p>
    <w:p w14:paraId="4D3AC75E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 xml:space="preserve">Špecialista – </w:t>
      </w:r>
      <w:proofErr w:type="spellStart"/>
      <w:r w:rsidRPr="00A82599">
        <w:rPr>
          <w:rFonts w:ascii="Arial" w:hAnsi="Arial" w:cs="Arial"/>
          <w:sz w:val="22"/>
          <w:szCs w:val="22"/>
        </w:rPr>
        <w:t>Modern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Workplace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&amp; M365 musí spĺňať:</w:t>
      </w:r>
    </w:p>
    <w:p w14:paraId="62FF4C4B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365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Administrator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Expert</w:t>
      </w:r>
    </w:p>
    <w:p w14:paraId="771ECFB4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a platný certifikát Microsoft 365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2599">
        <w:rPr>
          <w:rFonts w:ascii="Arial" w:hAnsi="Arial" w:cs="Arial"/>
          <w:sz w:val="22"/>
          <w:szCs w:val="22"/>
        </w:rPr>
        <w:t>Endpoint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Administrator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74133342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Špecialista – Windows Server musí spĺňať:</w:t>
      </w:r>
    </w:p>
    <w:p w14:paraId="1FA26962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ab/>
        <w:t xml:space="preserve">platný certifikát Microsoft </w:t>
      </w:r>
      <w:proofErr w:type="spellStart"/>
      <w:r w:rsidRPr="00A82599">
        <w:rPr>
          <w:rFonts w:ascii="Arial" w:hAnsi="Arial" w:cs="Arial"/>
          <w:sz w:val="22"/>
          <w:szCs w:val="22"/>
        </w:rPr>
        <w:t>Certified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: Windows Server Hybrid </w:t>
      </w:r>
      <w:proofErr w:type="spellStart"/>
      <w:r w:rsidRPr="00A82599">
        <w:rPr>
          <w:rFonts w:ascii="Arial" w:hAnsi="Arial" w:cs="Arial"/>
          <w:sz w:val="22"/>
          <w:szCs w:val="22"/>
        </w:rPr>
        <w:t>Administrator</w:t>
      </w:r>
      <w:proofErr w:type="spellEnd"/>
      <w:r w:rsidRPr="00A82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599">
        <w:rPr>
          <w:rFonts w:ascii="Arial" w:hAnsi="Arial" w:cs="Arial"/>
          <w:sz w:val="22"/>
          <w:szCs w:val="22"/>
        </w:rPr>
        <w:t>Associate</w:t>
      </w:r>
      <w:proofErr w:type="spellEnd"/>
    </w:p>
    <w:p w14:paraId="34B19890" w14:textId="77777777" w:rsidR="00A82599" w:rsidRPr="00A82599" w:rsidRDefault="00A82599" w:rsidP="00A82599">
      <w:pPr>
        <w:pStyle w:val="Odsekzoznamu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38E7147" w14:textId="6EE1F21D" w:rsidR="004440FB" w:rsidRPr="00810372" w:rsidRDefault="00A82599" w:rsidP="00810372">
      <w:pPr>
        <w:jc w:val="both"/>
        <w:rPr>
          <w:rFonts w:ascii="Arial" w:hAnsi="Arial" w:cs="Arial"/>
          <w:sz w:val="22"/>
          <w:szCs w:val="22"/>
        </w:rPr>
      </w:pPr>
      <w:r w:rsidRPr="00A82599">
        <w:rPr>
          <w:rFonts w:ascii="Arial" w:hAnsi="Arial" w:cs="Arial"/>
          <w:sz w:val="22"/>
          <w:szCs w:val="22"/>
        </w:rPr>
        <w:t>Celková hodnota pri skutočnom odoberaní jednotlivých tovarov a služieb uvedená v ponuke nesmie byť prekročená, ide o maximálnu cenu plnenia.</w:t>
      </w:r>
    </w:p>
    <w:sectPr w:rsidR="004440FB" w:rsidRPr="00810372" w:rsidSect="00B649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4080" w14:textId="77777777" w:rsidR="00830AA4" w:rsidRDefault="00830AA4" w:rsidP="00346CE0">
      <w:r>
        <w:separator/>
      </w:r>
    </w:p>
  </w:endnote>
  <w:endnote w:type="continuationSeparator" w:id="0">
    <w:p w14:paraId="3788EFCF" w14:textId="77777777" w:rsidR="00830AA4" w:rsidRDefault="00830AA4" w:rsidP="0034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7A0D" w14:textId="77777777" w:rsidR="00830AA4" w:rsidRDefault="00830AA4" w:rsidP="00346CE0">
      <w:r>
        <w:separator/>
      </w:r>
    </w:p>
  </w:footnote>
  <w:footnote w:type="continuationSeparator" w:id="0">
    <w:p w14:paraId="44960593" w14:textId="77777777" w:rsidR="00830AA4" w:rsidRDefault="00830AA4" w:rsidP="0034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A6F" w14:textId="77777777" w:rsidR="003B5EE0" w:rsidRPr="003B5EE0" w:rsidRDefault="003B5EE0" w:rsidP="003B5EE0">
    <w:pPr>
      <w:pStyle w:val="Hlavika"/>
      <w:pBdr>
        <w:bottom w:val="single" w:sz="4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  <w:r w:rsidRPr="003B5EE0">
      <w:rPr>
        <w:rFonts w:ascii="Arial" w:hAnsi="Arial" w:cs="Arial"/>
        <w:sz w:val="22"/>
        <w:szCs w:val="22"/>
      </w:rPr>
      <w:t>Železničná spoločnosť Cargo Slovakia, a. s., Tomášikova 28B, 821 01  Bratislava</w:t>
    </w:r>
  </w:p>
  <w:p w14:paraId="1D3A72A2" w14:textId="77777777" w:rsidR="00185521" w:rsidRDefault="001855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4E6"/>
    <w:multiLevelType w:val="multilevel"/>
    <w:tmpl w:val="D88C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BCE5C83"/>
    <w:multiLevelType w:val="multilevel"/>
    <w:tmpl w:val="D88C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B04538"/>
    <w:multiLevelType w:val="hybridMultilevel"/>
    <w:tmpl w:val="F766BD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49E9"/>
    <w:multiLevelType w:val="hybridMultilevel"/>
    <w:tmpl w:val="4E441964"/>
    <w:lvl w:ilvl="0" w:tplc="E9224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05F1"/>
    <w:multiLevelType w:val="hybridMultilevel"/>
    <w:tmpl w:val="5A2CB91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A12576"/>
    <w:multiLevelType w:val="multilevel"/>
    <w:tmpl w:val="1F28C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DE0350"/>
    <w:multiLevelType w:val="hybridMultilevel"/>
    <w:tmpl w:val="A8425D78"/>
    <w:lvl w:ilvl="0" w:tplc="39FC058C">
      <w:start w:val="3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484EBC"/>
    <w:multiLevelType w:val="hybridMultilevel"/>
    <w:tmpl w:val="1C428AEE"/>
    <w:lvl w:ilvl="0" w:tplc="706A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12B8"/>
    <w:multiLevelType w:val="multilevel"/>
    <w:tmpl w:val="ADEA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06D15"/>
    <w:multiLevelType w:val="hybridMultilevel"/>
    <w:tmpl w:val="3C086246"/>
    <w:lvl w:ilvl="0" w:tplc="CB8AFC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CB8AFC9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2BD50B9"/>
    <w:multiLevelType w:val="hybridMultilevel"/>
    <w:tmpl w:val="F4447AEE"/>
    <w:lvl w:ilvl="0" w:tplc="E2EC0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3670"/>
    <w:multiLevelType w:val="hybridMultilevel"/>
    <w:tmpl w:val="A850A520"/>
    <w:lvl w:ilvl="0" w:tplc="6F94E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6279"/>
    <w:multiLevelType w:val="hybridMultilevel"/>
    <w:tmpl w:val="FD6C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B256F"/>
    <w:multiLevelType w:val="hybridMultilevel"/>
    <w:tmpl w:val="97005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634D8"/>
    <w:multiLevelType w:val="hybridMultilevel"/>
    <w:tmpl w:val="42064AEA"/>
    <w:lvl w:ilvl="0" w:tplc="7F80A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D63F1"/>
    <w:multiLevelType w:val="hybridMultilevel"/>
    <w:tmpl w:val="560EDD08"/>
    <w:lvl w:ilvl="0" w:tplc="BAD2C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C4221"/>
    <w:multiLevelType w:val="hybridMultilevel"/>
    <w:tmpl w:val="8AF20436"/>
    <w:lvl w:ilvl="0" w:tplc="807818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099E"/>
    <w:multiLevelType w:val="hybridMultilevel"/>
    <w:tmpl w:val="8E7C96C2"/>
    <w:lvl w:ilvl="0" w:tplc="FF90E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5E04"/>
    <w:multiLevelType w:val="hybridMultilevel"/>
    <w:tmpl w:val="265CF722"/>
    <w:lvl w:ilvl="0" w:tplc="7BAAC6FC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5464FAA"/>
    <w:multiLevelType w:val="hybridMultilevel"/>
    <w:tmpl w:val="D696C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90145"/>
    <w:multiLevelType w:val="multilevel"/>
    <w:tmpl w:val="F78666F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764D2D45"/>
    <w:multiLevelType w:val="hybridMultilevel"/>
    <w:tmpl w:val="9E64CD24"/>
    <w:lvl w:ilvl="0" w:tplc="635C3338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2" w15:restartNumberingAfterBreak="0">
    <w:nsid w:val="78DA1E9D"/>
    <w:multiLevelType w:val="hybridMultilevel"/>
    <w:tmpl w:val="42064AEA"/>
    <w:lvl w:ilvl="0" w:tplc="7F80A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90991"/>
    <w:multiLevelType w:val="hybridMultilevel"/>
    <w:tmpl w:val="F46C69F4"/>
    <w:lvl w:ilvl="0" w:tplc="B8AC2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7667">
    <w:abstractNumId w:val="20"/>
  </w:num>
  <w:num w:numId="2" w16cid:durableId="1966235509">
    <w:abstractNumId w:val="18"/>
  </w:num>
  <w:num w:numId="3" w16cid:durableId="1003821429">
    <w:abstractNumId w:val="19"/>
  </w:num>
  <w:num w:numId="4" w16cid:durableId="1685011536">
    <w:abstractNumId w:val="22"/>
  </w:num>
  <w:num w:numId="5" w16cid:durableId="1474984145">
    <w:abstractNumId w:val="5"/>
  </w:num>
  <w:num w:numId="6" w16cid:durableId="2072776340">
    <w:abstractNumId w:val="9"/>
  </w:num>
  <w:num w:numId="7" w16cid:durableId="276176851">
    <w:abstractNumId w:val="6"/>
  </w:num>
  <w:num w:numId="8" w16cid:durableId="1349218450">
    <w:abstractNumId w:val="14"/>
  </w:num>
  <w:num w:numId="9" w16cid:durableId="894199416">
    <w:abstractNumId w:val="4"/>
  </w:num>
  <w:num w:numId="10" w16cid:durableId="2042780326">
    <w:abstractNumId w:val="7"/>
  </w:num>
  <w:num w:numId="11" w16cid:durableId="1208955352">
    <w:abstractNumId w:val="0"/>
  </w:num>
  <w:num w:numId="12" w16cid:durableId="1122728659">
    <w:abstractNumId w:val="2"/>
  </w:num>
  <w:num w:numId="13" w16cid:durableId="1912229357">
    <w:abstractNumId w:val="1"/>
  </w:num>
  <w:num w:numId="14" w16cid:durableId="1791320677">
    <w:abstractNumId w:val="10"/>
  </w:num>
  <w:num w:numId="15" w16cid:durableId="874195233">
    <w:abstractNumId w:val="23"/>
  </w:num>
  <w:num w:numId="16" w16cid:durableId="803428290">
    <w:abstractNumId w:val="15"/>
  </w:num>
  <w:num w:numId="17" w16cid:durableId="421993176">
    <w:abstractNumId w:val="21"/>
  </w:num>
  <w:num w:numId="18" w16cid:durableId="467091187">
    <w:abstractNumId w:val="3"/>
  </w:num>
  <w:num w:numId="19" w16cid:durableId="1355960040">
    <w:abstractNumId w:val="13"/>
  </w:num>
  <w:num w:numId="20" w16cid:durableId="1666275039">
    <w:abstractNumId w:val="12"/>
  </w:num>
  <w:num w:numId="21" w16cid:durableId="556550681">
    <w:abstractNumId w:val="11"/>
  </w:num>
  <w:num w:numId="22" w16cid:durableId="449281934">
    <w:abstractNumId w:val="16"/>
  </w:num>
  <w:num w:numId="23" w16cid:durableId="1917322345">
    <w:abstractNumId w:val="8"/>
  </w:num>
  <w:num w:numId="24" w16cid:durableId="795414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FA4"/>
    <w:rsid w:val="0001737A"/>
    <w:rsid w:val="00034A33"/>
    <w:rsid w:val="00061E67"/>
    <w:rsid w:val="00064448"/>
    <w:rsid w:val="00076F51"/>
    <w:rsid w:val="0008053E"/>
    <w:rsid w:val="00096ED3"/>
    <w:rsid w:val="000B2DE7"/>
    <w:rsid w:val="000B3F6E"/>
    <w:rsid w:val="000B62F0"/>
    <w:rsid w:val="000C0108"/>
    <w:rsid w:val="000C4EDB"/>
    <w:rsid w:val="000D1980"/>
    <w:rsid w:val="000F786F"/>
    <w:rsid w:val="001020E9"/>
    <w:rsid w:val="00114668"/>
    <w:rsid w:val="00121479"/>
    <w:rsid w:val="0013393E"/>
    <w:rsid w:val="00150CB5"/>
    <w:rsid w:val="0017486C"/>
    <w:rsid w:val="00182062"/>
    <w:rsid w:val="00183918"/>
    <w:rsid w:val="00185521"/>
    <w:rsid w:val="00185C53"/>
    <w:rsid w:val="001A182E"/>
    <w:rsid w:val="001A3288"/>
    <w:rsid w:val="001A5BFE"/>
    <w:rsid w:val="001B0ED5"/>
    <w:rsid w:val="001C43D5"/>
    <w:rsid w:val="001D0C5B"/>
    <w:rsid w:val="001E43CA"/>
    <w:rsid w:val="001F5F46"/>
    <w:rsid w:val="002255A6"/>
    <w:rsid w:val="00233040"/>
    <w:rsid w:val="00243411"/>
    <w:rsid w:val="00256586"/>
    <w:rsid w:val="00275C5E"/>
    <w:rsid w:val="002865B7"/>
    <w:rsid w:val="002A4ABB"/>
    <w:rsid w:val="002B4A70"/>
    <w:rsid w:val="002B5D96"/>
    <w:rsid w:val="002B74CB"/>
    <w:rsid w:val="002C32C1"/>
    <w:rsid w:val="002E2AB1"/>
    <w:rsid w:val="002E3603"/>
    <w:rsid w:val="002F6558"/>
    <w:rsid w:val="00300966"/>
    <w:rsid w:val="00313E2E"/>
    <w:rsid w:val="00325AD6"/>
    <w:rsid w:val="003462B4"/>
    <w:rsid w:val="00346CE0"/>
    <w:rsid w:val="003471E7"/>
    <w:rsid w:val="00380B9D"/>
    <w:rsid w:val="00381F48"/>
    <w:rsid w:val="00383287"/>
    <w:rsid w:val="003B5EE0"/>
    <w:rsid w:val="003B6FB2"/>
    <w:rsid w:val="003C00B3"/>
    <w:rsid w:val="003D375A"/>
    <w:rsid w:val="003E6CCD"/>
    <w:rsid w:val="003F1FF1"/>
    <w:rsid w:val="00402927"/>
    <w:rsid w:val="00403A41"/>
    <w:rsid w:val="00405506"/>
    <w:rsid w:val="0040614E"/>
    <w:rsid w:val="00411C8B"/>
    <w:rsid w:val="00424E3E"/>
    <w:rsid w:val="00430BB3"/>
    <w:rsid w:val="00431AAF"/>
    <w:rsid w:val="0043358A"/>
    <w:rsid w:val="004440FB"/>
    <w:rsid w:val="00444454"/>
    <w:rsid w:val="0045261D"/>
    <w:rsid w:val="0045690F"/>
    <w:rsid w:val="004728A9"/>
    <w:rsid w:val="004A4A56"/>
    <w:rsid w:val="004A73CC"/>
    <w:rsid w:val="004B28C7"/>
    <w:rsid w:val="004F2A32"/>
    <w:rsid w:val="00505709"/>
    <w:rsid w:val="005106B8"/>
    <w:rsid w:val="00521180"/>
    <w:rsid w:val="00526B5C"/>
    <w:rsid w:val="00534CB4"/>
    <w:rsid w:val="005474D5"/>
    <w:rsid w:val="00562A16"/>
    <w:rsid w:val="005725AB"/>
    <w:rsid w:val="005A0920"/>
    <w:rsid w:val="005A585A"/>
    <w:rsid w:val="005C3AF2"/>
    <w:rsid w:val="00600F80"/>
    <w:rsid w:val="006128DD"/>
    <w:rsid w:val="00630FDA"/>
    <w:rsid w:val="00644271"/>
    <w:rsid w:val="00665DDD"/>
    <w:rsid w:val="006A7A67"/>
    <w:rsid w:val="006D2C50"/>
    <w:rsid w:val="006D7A1F"/>
    <w:rsid w:val="00700566"/>
    <w:rsid w:val="00713372"/>
    <w:rsid w:val="00716193"/>
    <w:rsid w:val="00720417"/>
    <w:rsid w:val="00735DDA"/>
    <w:rsid w:val="00742059"/>
    <w:rsid w:val="00742371"/>
    <w:rsid w:val="00743737"/>
    <w:rsid w:val="00743917"/>
    <w:rsid w:val="00751AFA"/>
    <w:rsid w:val="00753D1A"/>
    <w:rsid w:val="00763A08"/>
    <w:rsid w:val="00785971"/>
    <w:rsid w:val="00793C4C"/>
    <w:rsid w:val="007C1312"/>
    <w:rsid w:val="007E1696"/>
    <w:rsid w:val="007E1DF9"/>
    <w:rsid w:val="007F4B9D"/>
    <w:rsid w:val="00803E33"/>
    <w:rsid w:val="00810372"/>
    <w:rsid w:val="00812553"/>
    <w:rsid w:val="00815520"/>
    <w:rsid w:val="00826591"/>
    <w:rsid w:val="00830AA4"/>
    <w:rsid w:val="008370D5"/>
    <w:rsid w:val="0085789F"/>
    <w:rsid w:val="00867256"/>
    <w:rsid w:val="00870677"/>
    <w:rsid w:val="00877030"/>
    <w:rsid w:val="00895D11"/>
    <w:rsid w:val="008A23DB"/>
    <w:rsid w:val="008B0D5A"/>
    <w:rsid w:val="008D217B"/>
    <w:rsid w:val="008D4B86"/>
    <w:rsid w:val="008F021E"/>
    <w:rsid w:val="008F6B78"/>
    <w:rsid w:val="008F798B"/>
    <w:rsid w:val="008F79BC"/>
    <w:rsid w:val="00912D77"/>
    <w:rsid w:val="009151EE"/>
    <w:rsid w:val="0092274B"/>
    <w:rsid w:val="00936EFE"/>
    <w:rsid w:val="0094500C"/>
    <w:rsid w:val="00950197"/>
    <w:rsid w:val="0097054A"/>
    <w:rsid w:val="00972A87"/>
    <w:rsid w:val="00976686"/>
    <w:rsid w:val="009B77B3"/>
    <w:rsid w:val="009D04ED"/>
    <w:rsid w:val="009E38C7"/>
    <w:rsid w:val="009E7B27"/>
    <w:rsid w:val="00A26568"/>
    <w:rsid w:val="00A37C94"/>
    <w:rsid w:val="00A40150"/>
    <w:rsid w:val="00A43443"/>
    <w:rsid w:val="00A50DCD"/>
    <w:rsid w:val="00A54466"/>
    <w:rsid w:val="00A62B58"/>
    <w:rsid w:val="00A82599"/>
    <w:rsid w:val="00A83C8D"/>
    <w:rsid w:val="00A87A45"/>
    <w:rsid w:val="00AA6A7F"/>
    <w:rsid w:val="00AA76D8"/>
    <w:rsid w:val="00AC7FA4"/>
    <w:rsid w:val="00AE5204"/>
    <w:rsid w:val="00AF1E0C"/>
    <w:rsid w:val="00AF6AF7"/>
    <w:rsid w:val="00B139AC"/>
    <w:rsid w:val="00B1408A"/>
    <w:rsid w:val="00B141CB"/>
    <w:rsid w:val="00B67306"/>
    <w:rsid w:val="00B76726"/>
    <w:rsid w:val="00B902AF"/>
    <w:rsid w:val="00BA1742"/>
    <w:rsid w:val="00BE477A"/>
    <w:rsid w:val="00BF1887"/>
    <w:rsid w:val="00C041D4"/>
    <w:rsid w:val="00C0661D"/>
    <w:rsid w:val="00C1289D"/>
    <w:rsid w:val="00C23E68"/>
    <w:rsid w:val="00C43170"/>
    <w:rsid w:val="00C6565C"/>
    <w:rsid w:val="00C80A7A"/>
    <w:rsid w:val="00C93C00"/>
    <w:rsid w:val="00CB0A7F"/>
    <w:rsid w:val="00CB1CC1"/>
    <w:rsid w:val="00CC604C"/>
    <w:rsid w:val="00CC6EAC"/>
    <w:rsid w:val="00CC786D"/>
    <w:rsid w:val="00CF066B"/>
    <w:rsid w:val="00CF255A"/>
    <w:rsid w:val="00D0001C"/>
    <w:rsid w:val="00D14AA6"/>
    <w:rsid w:val="00D240EF"/>
    <w:rsid w:val="00D526BF"/>
    <w:rsid w:val="00D526F2"/>
    <w:rsid w:val="00D62B44"/>
    <w:rsid w:val="00D94285"/>
    <w:rsid w:val="00D95CAE"/>
    <w:rsid w:val="00DA7D8E"/>
    <w:rsid w:val="00DB1721"/>
    <w:rsid w:val="00DB3BFA"/>
    <w:rsid w:val="00DC1DD2"/>
    <w:rsid w:val="00DD1FDA"/>
    <w:rsid w:val="00DD2178"/>
    <w:rsid w:val="00DD7046"/>
    <w:rsid w:val="00DF6188"/>
    <w:rsid w:val="00E00872"/>
    <w:rsid w:val="00E16028"/>
    <w:rsid w:val="00E23AD0"/>
    <w:rsid w:val="00E25F8B"/>
    <w:rsid w:val="00E27A42"/>
    <w:rsid w:val="00E3295F"/>
    <w:rsid w:val="00E341CB"/>
    <w:rsid w:val="00E35928"/>
    <w:rsid w:val="00E44EF7"/>
    <w:rsid w:val="00E528C9"/>
    <w:rsid w:val="00E54B54"/>
    <w:rsid w:val="00E57F72"/>
    <w:rsid w:val="00E72E58"/>
    <w:rsid w:val="00E74739"/>
    <w:rsid w:val="00E8041E"/>
    <w:rsid w:val="00E853F2"/>
    <w:rsid w:val="00E86942"/>
    <w:rsid w:val="00EA0048"/>
    <w:rsid w:val="00EA25F0"/>
    <w:rsid w:val="00EA5165"/>
    <w:rsid w:val="00EC35A2"/>
    <w:rsid w:val="00EC622D"/>
    <w:rsid w:val="00EE0377"/>
    <w:rsid w:val="00F07647"/>
    <w:rsid w:val="00F143A2"/>
    <w:rsid w:val="00F14C55"/>
    <w:rsid w:val="00F15640"/>
    <w:rsid w:val="00F179E7"/>
    <w:rsid w:val="00F30CB6"/>
    <w:rsid w:val="00F576D7"/>
    <w:rsid w:val="00F86918"/>
    <w:rsid w:val="00F96BC4"/>
    <w:rsid w:val="00FA755B"/>
    <w:rsid w:val="00FA7ABD"/>
    <w:rsid w:val="00FB0049"/>
    <w:rsid w:val="00FB22F0"/>
    <w:rsid w:val="00FB6513"/>
    <w:rsid w:val="00FC4901"/>
    <w:rsid w:val="00FD2CB6"/>
    <w:rsid w:val="00FD327A"/>
    <w:rsid w:val="00FE242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8B9A"/>
  <w15:docId w15:val="{7B59C130-1568-4C87-8A43-58C99D1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A6A7F"/>
    <w:pPr>
      <w:keepNext/>
      <w:snapToGrid w:val="0"/>
      <w:spacing w:before="240" w:after="60" w:line="276" w:lineRule="auto"/>
      <w:outlineLvl w:val="0"/>
    </w:pPr>
    <w:rPr>
      <w:rFonts w:ascii="Verdana" w:hAnsi="Verdana" w:cs="Verdana"/>
      <w:b/>
      <w:bCs/>
      <w:kern w:val="32"/>
      <w:sz w:val="20"/>
      <w:szCs w:val="20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C7F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7F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AC7F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7F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C7FA4"/>
    <w:pPr>
      <w:ind w:left="720"/>
      <w:contextualSpacing/>
    </w:pPr>
  </w:style>
  <w:style w:type="table" w:styleId="Mriekatabuky">
    <w:name w:val="Table Grid"/>
    <w:basedOn w:val="Normlnatabuka"/>
    <w:uiPriority w:val="59"/>
    <w:rsid w:val="00AC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C7F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7F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7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7F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FA4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CharChar2Char">
    <w:name w:val="Char Char2 Char"/>
    <w:basedOn w:val="Normlny"/>
    <w:rsid w:val="00B1408A"/>
    <w:pPr>
      <w:spacing w:after="160" w:line="240" w:lineRule="exact"/>
    </w:pPr>
    <w:rPr>
      <w:rFonts w:ascii="Arial" w:hAnsi="Arial" w:cs="Tahoma"/>
      <w:b/>
      <w:color w:val="000080"/>
      <w:szCs w:val="20"/>
      <w:lang w:val="en-US" w:eastAsia="en-US"/>
    </w:rPr>
  </w:style>
  <w:style w:type="paragraph" w:customStyle="1" w:styleId="slovantext2">
    <w:name w:val="Číslovaný text ú2"/>
    <w:basedOn w:val="Normlny"/>
    <w:rsid w:val="008F021E"/>
    <w:pPr>
      <w:tabs>
        <w:tab w:val="left" w:pos="-1620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iCs/>
      <w:color w:val="000000"/>
      <w:sz w:val="22"/>
      <w:szCs w:val="22"/>
    </w:rPr>
  </w:style>
  <w:style w:type="paragraph" w:customStyle="1" w:styleId="Odsekzoznamu1">
    <w:name w:val="Odsek zoznamu1"/>
    <w:basedOn w:val="Normlny"/>
    <w:rsid w:val="008F02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2Char0">
    <w:name w:val="Char Char2 Char"/>
    <w:basedOn w:val="Normlny"/>
    <w:rsid w:val="008F021E"/>
    <w:pPr>
      <w:spacing w:after="160" w:line="240" w:lineRule="exact"/>
    </w:pPr>
    <w:rPr>
      <w:rFonts w:ascii="Arial" w:hAnsi="Arial" w:cs="Tahoma"/>
      <w:b/>
      <w:color w:val="000080"/>
      <w:szCs w:val="20"/>
      <w:lang w:val="en-US" w:eastAsia="en-US"/>
    </w:rPr>
  </w:style>
  <w:style w:type="character" w:customStyle="1" w:styleId="apple-converted-space">
    <w:name w:val="apple-converted-space"/>
    <w:rsid w:val="00C93C00"/>
  </w:style>
  <w:style w:type="character" w:customStyle="1" w:styleId="Nadpis1Char">
    <w:name w:val="Nadpis 1 Char"/>
    <w:basedOn w:val="Predvolenpsmoodseku"/>
    <w:link w:val="Nadpis1"/>
    <w:rsid w:val="00AA6A7F"/>
    <w:rPr>
      <w:rFonts w:ascii="Verdana" w:eastAsia="Times New Roman" w:hAnsi="Verdana" w:cs="Verdana"/>
      <w:b/>
      <w:bCs/>
      <w:kern w:val="32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F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FD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Normlnywebov">
    <w:name w:val="Normal (Web)"/>
    <w:basedOn w:val="Normlny"/>
    <w:unhideWhenUsed/>
    <w:rsid w:val="00A82599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link w:val="Odsekzoznamu"/>
    <w:uiPriority w:val="34"/>
    <w:rsid w:val="00A825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3828-A4C0-4985-A6F3-3528B4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 Cargo a.s.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Baláž Marek</dc:creator>
  <cp:lastModifiedBy>Šedivá Katarína</cp:lastModifiedBy>
  <cp:revision>116</cp:revision>
  <cp:lastPrinted>2024-09-04T07:28:00Z</cp:lastPrinted>
  <dcterms:created xsi:type="dcterms:W3CDTF">2017-01-10T11:13:00Z</dcterms:created>
  <dcterms:modified xsi:type="dcterms:W3CDTF">2026-02-26T11:29:00Z</dcterms:modified>
</cp:coreProperties>
</file>