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0173" w14:textId="77777777" w:rsidR="00DF5097" w:rsidRPr="00121D05" w:rsidRDefault="00DF5097" w:rsidP="00DF5097">
      <w:pPr>
        <w:pStyle w:val="wazza01"/>
        <w:tabs>
          <w:tab w:val="right" w:leader="dot" w:pos="9639"/>
        </w:tabs>
        <w:rPr>
          <w:color w:val="auto"/>
        </w:rPr>
      </w:pPr>
      <w:bookmarkStart w:id="0" w:name="_Toc121922134"/>
      <w:r w:rsidRPr="00121D05">
        <w:rPr>
          <w:color w:val="auto"/>
        </w:rPr>
        <w:t xml:space="preserve">PRÍLOHA č. </w:t>
      </w:r>
      <w:bookmarkEnd w:id="0"/>
      <w:r w:rsidRPr="00121D05">
        <w:rPr>
          <w:color w:val="auto"/>
        </w:rPr>
        <w:t>11.1</w:t>
      </w:r>
    </w:p>
    <w:p w14:paraId="66B95EAF" w14:textId="77777777" w:rsidR="00DF5097" w:rsidRPr="00121D05" w:rsidRDefault="00DF5097" w:rsidP="00DF5097">
      <w:pPr>
        <w:pStyle w:val="wazza01"/>
        <w:tabs>
          <w:tab w:val="right" w:leader="dot" w:pos="9639"/>
        </w:tabs>
        <w:spacing w:before="120"/>
        <w:rPr>
          <w:color w:val="auto"/>
        </w:rPr>
      </w:pPr>
    </w:p>
    <w:p w14:paraId="70724B78" w14:textId="77777777" w:rsidR="00DF5097" w:rsidRPr="00F85C34" w:rsidRDefault="00DF5097" w:rsidP="00DF5097">
      <w:pPr>
        <w:pStyle w:val="wazza03"/>
        <w:spacing w:before="0" w:line="360" w:lineRule="auto"/>
      </w:pPr>
      <w:bookmarkStart w:id="1" w:name="_Toc172127518"/>
      <w:bookmarkStart w:id="2" w:name="_Toc172291807"/>
      <w:bookmarkStart w:id="3" w:name="_Toc172297608"/>
      <w:r w:rsidRPr="00121D05">
        <w:rPr>
          <w:color w:val="auto"/>
          <w:sz w:val="24"/>
          <w:szCs w:val="24"/>
        </w:rPr>
        <w:t>ČESTNÉ VYHLÁSENIE O NEPRÍTOMNOSTI KONFLIKTU ZÁUJMOV UCHÁDZAČA</w:t>
      </w:r>
      <w:bookmarkEnd w:id="1"/>
      <w:bookmarkEnd w:id="2"/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530"/>
      </w:tblGrid>
      <w:tr w:rsidR="00DF5097" w:rsidRPr="00F85C34" w14:paraId="1F7255A8" w14:textId="77777777" w:rsidTr="00B24A0B">
        <w:trPr>
          <w:jc w:val="center"/>
        </w:trPr>
        <w:tc>
          <w:tcPr>
            <w:tcW w:w="1397" w:type="pct"/>
            <w:shd w:val="clear" w:color="auto" w:fill="D9D9D9"/>
            <w:vAlign w:val="bottom"/>
          </w:tcPr>
          <w:p w14:paraId="6BC62A03" w14:textId="77777777" w:rsidR="00DF5097" w:rsidRPr="00F85C34" w:rsidRDefault="00DF5097" w:rsidP="00CE082E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uchádzača:</w:t>
            </w:r>
          </w:p>
          <w:p w14:paraId="2C4692D4" w14:textId="77777777" w:rsidR="00DF5097" w:rsidRPr="00F85C34" w:rsidRDefault="00DF5097" w:rsidP="00CE082E">
            <w:pPr>
              <w:pStyle w:val="Bezriadkovani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Názov skupiny dodávateľov:</w:t>
            </w:r>
          </w:p>
          <w:p w14:paraId="2A7B8B7C" w14:textId="77777777" w:rsidR="00DF5097" w:rsidRPr="00F85C34" w:rsidRDefault="00DF5097" w:rsidP="00CE082E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60A2DDED" w14:textId="77777777" w:rsidR="00DF5097" w:rsidRPr="00F85C34" w:rsidRDefault="00DF5097" w:rsidP="00CE082E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6328AAAE" w14:textId="77777777" w:rsidR="00DF5097" w:rsidRPr="00F85C34" w:rsidRDefault="00DF5097" w:rsidP="00CE082E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2A28D065" w14:textId="77777777" w:rsidR="00DF5097" w:rsidRPr="00F85C34" w:rsidRDefault="00DF5097" w:rsidP="00CE082E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7ACF7DD7" w14:textId="77777777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051BA86E" w14:textId="77777777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F85C34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1119393D" w14:textId="77777777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0FB59242" w14:textId="77777777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43B8B130" w14:textId="77777777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(ďalej ako „uchádzač“ v príslušnom gramatickom tvare)</w:t>
            </w:r>
          </w:p>
        </w:tc>
      </w:tr>
      <w:tr w:rsidR="00DF5097" w:rsidRPr="00F85C34" w14:paraId="6B7675E4" w14:textId="77777777" w:rsidTr="00B24A0B">
        <w:trPr>
          <w:jc w:val="center"/>
        </w:trPr>
        <w:tc>
          <w:tcPr>
            <w:tcW w:w="1397" w:type="pct"/>
            <w:shd w:val="clear" w:color="auto" w:fill="D9D9D9"/>
            <w:vAlign w:val="center"/>
          </w:tcPr>
          <w:p w14:paraId="004CD1FF" w14:textId="77777777" w:rsidR="00DF5097" w:rsidRPr="00F85C34" w:rsidRDefault="00DF5097" w:rsidP="00CE082E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obstarávateľa: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1E20CD73" w14:textId="77777777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  <w:b/>
                <w:bCs/>
              </w:rPr>
              <w:t xml:space="preserve">Železničná spoločnosť Cargo Slovakia, </w:t>
            </w:r>
            <w:proofErr w:type="spellStart"/>
            <w:r w:rsidRPr="00F85C34">
              <w:rPr>
                <w:rFonts w:ascii="Arial" w:hAnsi="Arial" w:cs="Arial"/>
                <w:b/>
                <w:bCs/>
              </w:rPr>
              <w:t>a.s</w:t>
            </w:r>
            <w:proofErr w:type="spellEnd"/>
            <w:r w:rsidRPr="00F85C34">
              <w:rPr>
                <w:rFonts w:ascii="Arial" w:hAnsi="Arial" w:cs="Arial"/>
                <w:b/>
                <w:bCs/>
              </w:rPr>
              <w:t>.,</w:t>
            </w:r>
            <w:r w:rsidRPr="00F85C34">
              <w:rPr>
                <w:rFonts w:ascii="Arial" w:hAnsi="Arial" w:cs="Arial"/>
              </w:rPr>
              <w:t xml:space="preserve"> so sídlom: Tomášikova 28B, 821 01 Bratislava, IČO: 35 914 921 (ďalej ako „obstarávateľ“ v príslušnom gramatickom tvare)</w:t>
            </w:r>
          </w:p>
        </w:tc>
      </w:tr>
      <w:tr w:rsidR="00DF5097" w:rsidRPr="00F85C34" w14:paraId="77937CC7" w14:textId="77777777" w:rsidTr="00B24A0B">
        <w:trPr>
          <w:jc w:val="center"/>
        </w:trPr>
        <w:tc>
          <w:tcPr>
            <w:tcW w:w="1397" w:type="pct"/>
            <w:shd w:val="clear" w:color="auto" w:fill="D9D9D9"/>
            <w:vAlign w:val="center"/>
          </w:tcPr>
          <w:p w14:paraId="3A958E22" w14:textId="77777777" w:rsidR="00DF5097" w:rsidRPr="00F85C34" w:rsidRDefault="00DF5097" w:rsidP="00CE082E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predmetu zákazky: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167A942F" w14:textId="51C16E5E" w:rsidR="00DF5097" w:rsidRPr="00F85C34" w:rsidRDefault="00DF5097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 xml:space="preserve">zákazka pod názvom </w:t>
            </w:r>
            <w:r w:rsidR="008871CA">
              <w:rPr>
                <w:rFonts w:ascii="Arial" w:hAnsi="Arial" w:cs="Arial"/>
                <w:b/>
              </w:rPr>
              <w:t xml:space="preserve">„Zabezpečenie </w:t>
            </w:r>
            <w:bookmarkStart w:id="4" w:name="_Hlk201715986"/>
            <w:r w:rsidR="008871CA">
              <w:rPr>
                <w:rFonts w:ascii="Arial" w:hAnsi="Arial" w:cs="Arial"/>
                <w:b/>
              </w:rPr>
              <w:t xml:space="preserve">outsourcingu </w:t>
            </w:r>
            <w:proofErr w:type="spellStart"/>
            <w:r w:rsidR="008871CA">
              <w:rPr>
                <w:rFonts w:ascii="Arial" w:hAnsi="Arial" w:cs="Arial"/>
                <w:b/>
              </w:rPr>
              <w:t>facility</w:t>
            </w:r>
            <w:proofErr w:type="spellEnd"/>
            <w:r w:rsidR="008871CA">
              <w:rPr>
                <w:rFonts w:ascii="Arial" w:hAnsi="Arial" w:cs="Arial"/>
                <w:b/>
              </w:rPr>
              <w:t xml:space="preserve"> managementu nehnuteľného majetku a prislúchajúcich zariadení</w:t>
            </w:r>
            <w:bookmarkEnd w:id="4"/>
            <w:r w:rsidR="008871CA">
              <w:rPr>
                <w:rFonts w:ascii="Arial" w:hAnsi="Arial" w:cs="Arial"/>
                <w:b/>
              </w:rPr>
              <w:t>“</w:t>
            </w:r>
          </w:p>
        </w:tc>
      </w:tr>
    </w:tbl>
    <w:p w14:paraId="7026D6DA" w14:textId="77777777" w:rsidR="00DF5097" w:rsidRPr="00121D05" w:rsidRDefault="00DF5097" w:rsidP="00DF5097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color w:val="000000"/>
          <w:sz w:val="20"/>
          <w:szCs w:val="20"/>
        </w:rPr>
        <w:t>Dolu podpísaný zástupca uchádzača</w:t>
      </w:r>
      <w:r w:rsidRPr="00121D05">
        <w:rPr>
          <w:rFonts w:ascii="Arial" w:hAnsi="Arial" w:cs="Arial"/>
          <w:sz w:val="20"/>
          <w:szCs w:val="20"/>
        </w:rPr>
        <w:t>, ktorý predložil ponuku v predmetnej verejnej súťaži</w:t>
      </w:r>
    </w:p>
    <w:p w14:paraId="1D0D4D14" w14:textId="77777777" w:rsidR="00DF5097" w:rsidRPr="00121D05" w:rsidRDefault="00DF5097" w:rsidP="00DF5097">
      <w:pPr>
        <w:pStyle w:val="Bezriadkovania"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b/>
          <w:sz w:val="20"/>
          <w:szCs w:val="20"/>
        </w:rPr>
        <w:t>ČESTNE VYHLASUJEM</w:t>
      </w:r>
      <w:r w:rsidRPr="00121D05">
        <w:rPr>
          <w:rFonts w:ascii="Arial" w:hAnsi="Arial" w:cs="Arial"/>
          <w:sz w:val="20"/>
          <w:szCs w:val="20"/>
        </w:rPr>
        <w:t>, že v súvislosti s týmto postupom zadávania verejnej súťaže</w:t>
      </w:r>
    </w:p>
    <w:p w14:paraId="2252B0B0" w14:textId="77777777" w:rsidR="00DF5097" w:rsidRPr="00121D05" w:rsidRDefault="00DF5097" w:rsidP="00DF5097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>uchádzač pozná definíciu pojmu „konflikt záujmov“, podľa ktorej konflikt záujmov zahŕňa najmä situáciu, ak zainteresovaná osoba (</w:t>
      </w:r>
      <w:r w:rsidRPr="00121D05">
        <w:rPr>
          <w:rFonts w:ascii="Arial" w:hAnsi="Arial" w:cs="Arial"/>
          <w:i/>
          <w:iCs/>
          <w:sz w:val="20"/>
          <w:szCs w:val="20"/>
        </w:rPr>
        <w:t>zamestnanec vyhlasovateľa, ktorý sa podieľa na príprave alebo realizácii obchodnej verejne súťaže alebo iná osoba, ktorá poskytuje vyhlasovateľovi  podpornú činnosť v obchodnej verejnej súťaži a ktorá sa podieľa na príprave alebo realizácii obchodnej verejnej súťaži alebo osoba s rozhodovacími právomocami vyhlasovateľa, ktorá môže ovplyvniť výsledok obchodnej verejnej súťaže bez toho, aby sa nevyhnutne podieľala na jeho príprave alebo realizácii</w:t>
      </w:r>
      <w:r w:rsidRPr="00121D05">
        <w:rPr>
          <w:rFonts w:ascii="Arial" w:hAnsi="Arial" w:cs="Arial"/>
          <w:sz w:val="20"/>
          <w:szCs w:val="20"/>
        </w:rPr>
        <w:t>), ktorá môže ovplyvniť výsledok alebo priebeh obchodnej verejnej súťaže, má priamy alebo nepriamy finančný záujem, ekonomický záujem alebo iný osobný záujem, ktorý možno považovať za ohrozenie jej nestrannosti a nezávislosti v súvislosti s obchodnou verejnou súťažou;</w:t>
      </w:r>
    </w:p>
    <w:p w14:paraId="59512129" w14:textId="77777777" w:rsidR="00DF5097" w:rsidRPr="00121D05" w:rsidRDefault="00DF5097" w:rsidP="00DF5097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>uchádzač nevyvíjal a nebude vyvíjať voči žiadnej osobe na strane vyhlasovateľa, ktorá je alebo by mohla byť zainteresovanou osobou akékoľvek aktivity, ktoré by mohli viesť k zvýhodneniu postavenia uchádzača v procese zadávania obchodnej verejnej súťaže,</w:t>
      </w:r>
    </w:p>
    <w:p w14:paraId="1871F7D7" w14:textId="77777777" w:rsidR="00DF5097" w:rsidRPr="00121D05" w:rsidRDefault="00DF5097" w:rsidP="00DF5097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>uchádzač neposkytol a neposkytne akejkoľvek čo i len potenciálne zainteresovanej osobe priamo alebo nepriamo akúkoľvek finančnú alebo vecnú výhodu ako motiváciu alebo odmenu súvisiacu so zadávaním tejto obchodnej verejnej súťaže,</w:t>
      </w:r>
    </w:p>
    <w:p w14:paraId="673DB3B1" w14:textId="77777777" w:rsidR="00DF5097" w:rsidRPr="00121D05" w:rsidRDefault="00DF5097" w:rsidP="00DF5097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>uchádzač bude bezodkladne informovať vyhlasovateľa o akejkoľvek situácii, ktorá je považovaná za konflikt záujmov alebo ktorá by mohla viesť ku konfliktu záujmov kedykoľvek v priebehu procesu zadávania obchodnej verejnej súťaže,</w:t>
      </w:r>
    </w:p>
    <w:p w14:paraId="45237D2B" w14:textId="77777777" w:rsidR="00DF5097" w:rsidRPr="00121D05" w:rsidRDefault="00DF5097" w:rsidP="00DF5097">
      <w:pPr>
        <w:pStyle w:val="Bezriadkovania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>uchádzač poskytne vyhlasovateľovi v procese zadávania obchodnej verejnej súťaže presné, pravdivé a úplné informácie.</w:t>
      </w:r>
    </w:p>
    <w:p w14:paraId="7D85BBBA" w14:textId="77777777" w:rsidR="00DF5097" w:rsidRPr="00121D05" w:rsidRDefault="00DF5097" w:rsidP="00DF5097">
      <w:pPr>
        <w:pStyle w:val="Bezriadkovania"/>
        <w:keepNext/>
        <w:spacing w:before="240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 xml:space="preserve">V </w:t>
      </w:r>
      <w:r w:rsidRPr="00121D05">
        <w:rPr>
          <w:rFonts w:ascii="Arial" w:eastAsia="Calibri" w:hAnsi="Arial" w:cs="Arial"/>
          <w:sz w:val="20"/>
          <w:szCs w:val="20"/>
        </w:rPr>
        <w:t>[●]</w:t>
      </w:r>
      <w:r w:rsidRPr="00121D05">
        <w:rPr>
          <w:rFonts w:ascii="Arial" w:hAnsi="Arial" w:cs="Arial"/>
          <w:sz w:val="20"/>
          <w:szCs w:val="20"/>
        </w:rPr>
        <w:t xml:space="preserve">, dňa </w:t>
      </w:r>
      <w:r w:rsidRPr="00121D05">
        <w:rPr>
          <w:rFonts w:ascii="Arial" w:eastAsia="Calibri" w:hAnsi="Arial" w:cs="Arial"/>
          <w:sz w:val="20"/>
          <w:szCs w:val="20"/>
        </w:rPr>
        <w:t>[●]</w:t>
      </w:r>
    </w:p>
    <w:p w14:paraId="0E7FB7FF" w14:textId="77777777" w:rsidR="00DF5097" w:rsidRPr="00121D05" w:rsidRDefault="00DF5097" w:rsidP="00DF5097">
      <w:pPr>
        <w:pStyle w:val="Bezriadkovania"/>
        <w:keepNext/>
        <w:spacing w:before="240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54C27AFE" w14:textId="77777777" w:rsidR="00DF5097" w:rsidRPr="00121D05" w:rsidRDefault="00DF5097" w:rsidP="00DF5097">
      <w:pPr>
        <w:pStyle w:val="Bezriadkovania"/>
        <w:keepNext/>
        <w:spacing w:before="60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eastAsia="Calibri" w:hAnsi="Arial" w:cs="Arial"/>
          <w:sz w:val="20"/>
          <w:szCs w:val="20"/>
        </w:rPr>
        <w:t>[</w:t>
      </w:r>
      <w:r w:rsidRPr="00121D05">
        <w:rPr>
          <w:rFonts w:ascii="Arial" w:hAnsi="Arial" w:cs="Arial"/>
          <w:sz w:val="20"/>
          <w:szCs w:val="20"/>
        </w:rPr>
        <w:t>meno a priezvisko</w:t>
      </w:r>
      <w:r w:rsidRPr="00121D05">
        <w:rPr>
          <w:rFonts w:ascii="Arial" w:eastAsia="Calibri" w:hAnsi="Arial" w:cs="Arial"/>
          <w:sz w:val="20"/>
          <w:szCs w:val="20"/>
        </w:rPr>
        <w:t>]</w:t>
      </w:r>
    </w:p>
    <w:p w14:paraId="43F53572" w14:textId="77777777" w:rsidR="00DF5097" w:rsidRPr="00121D05" w:rsidRDefault="00DF5097" w:rsidP="00DF5097">
      <w:pPr>
        <w:pStyle w:val="Bezriadkovania"/>
        <w:keepNext/>
        <w:spacing w:before="60"/>
        <w:jc w:val="both"/>
        <w:rPr>
          <w:rFonts w:ascii="Arial" w:hAnsi="Arial" w:cs="Arial"/>
          <w:sz w:val="20"/>
          <w:szCs w:val="20"/>
        </w:rPr>
      </w:pP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hAnsi="Arial" w:cs="Arial"/>
          <w:sz w:val="20"/>
          <w:szCs w:val="20"/>
        </w:rPr>
        <w:tab/>
      </w:r>
      <w:r w:rsidRPr="00121D05">
        <w:rPr>
          <w:rFonts w:ascii="Arial" w:eastAsia="Calibri" w:hAnsi="Arial" w:cs="Arial"/>
          <w:sz w:val="20"/>
          <w:szCs w:val="20"/>
        </w:rPr>
        <w:t>[</w:t>
      </w:r>
      <w:r w:rsidRPr="00121D05">
        <w:rPr>
          <w:rFonts w:ascii="Arial" w:hAnsi="Arial" w:cs="Arial"/>
          <w:sz w:val="20"/>
          <w:szCs w:val="20"/>
        </w:rPr>
        <w:t>obchodné meno / názov a funkcia</w:t>
      </w:r>
      <w:r w:rsidRPr="00121D05">
        <w:rPr>
          <w:rFonts w:ascii="Arial" w:eastAsia="Calibri" w:hAnsi="Arial" w:cs="Arial"/>
          <w:sz w:val="20"/>
          <w:szCs w:val="20"/>
        </w:rPr>
        <w:t>]</w:t>
      </w:r>
    </w:p>
    <w:p w14:paraId="6662305C" w14:textId="311021B8" w:rsidR="000C110B" w:rsidRDefault="00DF5097" w:rsidP="00DF5097">
      <w:r w:rsidRPr="00121D05"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121D05">
        <w:rPr>
          <w:rFonts w:ascii="Arial" w:eastAsia="Calibri" w:hAnsi="Arial" w:cs="Arial"/>
        </w:rPr>
        <w:t>[</w:t>
      </w:r>
      <w:r w:rsidRPr="00121D05">
        <w:rPr>
          <w:rFonts w:ascii="Arial" w:hAnsi="Arial" w:cs="Arial"/>
        </w:rPr>
        <w:t>vlastnoručný podpis</w:t>
      </w:r>
      <w:r w:rsidRPr="00121D05">
        <w:rPr>
          <w:rFonts w:ascii="Arial" w:eastAsia="Calibri" w:hAnsi="Arial" w:cs="Arial"/>
        </w:rPr>
        <w:t>]</w:t>
      </w:r>
      <w:r w:rsidRPr="00121D05">
        <w:rPr>
          <w:rStyle w:val="Odkaznapoznmkupodiarou"/>
          <w:rFonts w:ascii="Arial" w:eastAsia="Calibri" w:hAnsi="Arial" w:cs="Arial"/>
        </w:rPr>
        <w:footnoteReference w:id="1"/>
      </w:r>
    </w:p>
    <w:sectPr w:rsidR="000C110B" w:rsidSect="00DF50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E2D3" w14:textId="77777777" w:rsidR="00E01FAE" w:rsidRDefault="00E01FAE" w:rsidP="00DF5097">
      <w:r>
        <w:separator/>
      </w:r>
    </w:p>
  </w:endnote>
  <w:endnote w:type="continuationSeparator" w:id="0">
    <w:p w14:paraId="58661EDE" w14:textId="77777777" w:rsidR="00E01FAE" w:rsidRDefault="00E01FAE" w:rsidP="00DF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9AB7" w14:textId="77777777" w:rsidR="00E01FAE" w:rsidRDefault="00E01FAE" w:rsidP="00DF5097">
      <w:r>
        <w:separator/>
      </w:r>
    </w:p>
  </w:footnote>
  <w:footnote w:type="continuationSeparator" w:id="0">
    <w:p w14:paraId="4251365D" w14:textId="77777777" w:rsidR="00E01FAE" w:rsidRDefault="00E01FAE" w:rsidP="00DF5097">
      <w:r>
        <w:continuationSeparator/>
      </w:r>
    </w:p>
  </w:footnote>
  <w:footnote w:id="1">
    <w:p w14:paraId="52EA5860" w14:textId="77777777" w:rsidR="00DF5097" w:rsidRPr="006C7F21" w:rsidRDefault="00DF5097" w:rsidP="00DF5097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97"/>
    <w:rsid w:val="000C110B"/>
    <w:rsid w:val="008871CA"/>
    <w:rsid w:val="00B24A0B"/>
    <w:rsid w:val="00CE082E"/>
    <w:rsid w:val="00DF5097"/>
    <w:rsid w:val="00E0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2587"/>
  <w15:chartTrackingRefBased/>
  <w15:docId w15:val="{2B2E1179-5356-446F-BDAE-9CED892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50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DF5097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DF5097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DF5097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Bezriadkovania">
    <w:name w:val="No Spacing"/>
    <w:aliases w:val="Odsek číslovaný II,Klasický text,odsek"/>
    <w:uiPriority w:val="1"/>
    <w:qFormat/>
    <w:rsid w:val="00DF5097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>ZSSK CARGO 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5</cp:revision>
  <dcterms:created xsi:type="dcterms:W3CDTF">2025-06-24T10:40:00Z</dcterms:created>
  <dcterms:modified xsi:type="dcterms:W3CDTF">2025-06-25T03:00:00Z</dcterms:modified>
</cp:coreProperties>
</file>