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D97B" w14:textId="77777777" w:rsidR="00F25025" w:rsidRPr="00CE596E" w:rsidRDefault="00F25025" w:rsidP="00F25025">
      <w:pPr>
        <w:pStyle w:val="wazza01"/>
        <w:tabs>
          <w:tab w:val="right" w:leader="dot" w:pos="9639"/>
        </w:tabs>
        <w:spacing w:before="0" w:line="360" w:lineRule="auto"/>
        <w:rPr>
          <w:color w:val="auto"/>
        </w:rPr>
      </w:pPr>
      <w:bookmarkStart w:id="0" w:name="_Toc172127533"/>
      <w:bookmarkStart w:id="1" w:name="_Toc172291816"/>
      <w:bookmarkStart w:id="2" w:name="_Toc172297617"/>
      <w:r w:rsidRPr="00CE596E">
        <w:rPr>
          <w:color w:val="auto"/>
        </w:rPr>
        <w:t>PRÍLOHA Č. 15.</w:t>
      </w:r>
      <w:bookmarkEnd w:id="0"/>
      <w:r w:rsidRPr="00CE596E">
        <w:rPr>
          <w:color w:val="auto"/>
        </w:rPr>
        <w:t>3</w:t>
      </w:r>
      <w:bookmarkEnd w:id="1"/>
      <w:bookmarkEnd w:id="2"/>
    </w:p>
    <w:p w14:paraId="4FB6F429" w14:textId="77777777" w:rsidR="00F25025" w:rsidRPr="00CE596E" w:rsidRDefault="00F25025" w:rsidP="00F25025">
      <w:pPr>
        <w:pStyle w:val="wazza03"/>
        <w:rPr>
          <w:color w:val="auto"/>
          <w:sz w:val="24"/>
          <w:szCs w:val="24"/>
        </w:rPr>
      </w:pPr>
      <w:bookmarkStart w:id="3" w:name="_Toc172127534"/>
      <w:bookmarkStart w:id="4" w:name="_Toc172291817"/>
      <w:bookmarkStart w:id="5" w:name="_Toc172297618"/>
      <w:r w:rsidRPr="00CE596E">
        <w:rPr>
          <w:color w:val="auto"/>
          <w:sz w:val="24"/>
          <w:szCs w:val="24"/>
        </w:rPr>
        <w:t>ČESTNÉ VYHLÁSENIE SUBDODÁVATEĽA, KTORÉMU MÁ UCHÁDZAČ V ÚMYSLE ZADAŤ URČITÝ PODIEL ZÁKAZKY - VZOR</w:t>
      </w:r>
      <w:bookmarkEnd w:id="3"/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530"/>
      </w:tblGrid>
      <w:tr w:rsidR="00F25025" w:rsidRPr="00CE596E" w14:paraId="561662F1" w14:textId="77777777" w:rsidTr="00900B5F">
        <w:tc>
          <w:tcPr>
            <w:tcW w:w="1397" w:type="pct"/>
            <w:shd w:val="clear" w:color="auto" w:fill="D9D9D9"/>
            <w:vAlign w:val="bottom"/>
          </w:tcPr>
          <w:p w14:paraId="38C1B6BD" w14:textId="77777777" w:rsidR="00F25025" w:rsidRPr="00CE596E" w:rsidRDefault="00F25025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subdodávateľa:</w:t>
            </w:r>
          </w:p>
          <w:p w14:paraId="7A8C556F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74B68F4A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1AA3EF6A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1E246DC8" w14:textId="77777777" w:rsidR="00F25025" w:rsidRPr="00CE596E" w:rsidRDefault="00F25025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769454F0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</w:p>
          <w:p w14:paraId="338B7FBD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CE596E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09B03594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48041FEB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61495A34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hAnsi="Arial" w:cs="Arial"/>
              </w:rPr>
              <w:t>(ďalej ako „subdodávateľ“ v príslušnom gramatickom tvare)</w:t>
            </w:r>
          </w:p>
        </w:tc>
      </w:tr>
      <w:tr w:rsidR="00F25025" w:rsidRPr="00CE596E" w14:paraId="317F9557" w14:textId="77777777" w:rsidTr="00900B5F">
        <w:tc>
          <w:tcPr>
            <w:tcW w:w="1397" w:type="pct"/>
            <w:shd w:val="clear" w:color="auto" w:fill="D9D9D9"/>
            <w:vAlign w:val="bottom"/>
          </w:tcPr>
          <w:p w14:paraId="33DEA087" w14:textId="77777777" w:rsidR="00F25025" w:rsidRPr="00CE596E" w:rsidRDefault="00F25025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uchádzača:</w:t>
            </w:r>
          </w:p>
          <w:p w14:paraId="7EC120DF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Názov skupiny dodávateľov:</w:t>
            </w:r>
          </w:p>
          <w:p w14:paraId="5217164D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5ABF7B96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7EF50DBE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1A1D3394" w14:textId="77777777" w:rsidR="00F25025" w:rsidRPr="00CE596E" w:rsidRDefault="00F25025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6D506A7D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41122051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CE596E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6F6E9445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003B1AE6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76839888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CE596E">
              <w:rPr>
                <w:rFonts w:ascii="Arial" w:hAnsi="Arial" w:cs="Arial"/>
              </w:rPr>
              <w:t>(ďalej ako „uchádzač“ v príslušnom gramatickom tvare)</w:t>
            </w:r>
          </w:p>
        </w:tc>
      </w:tr>
      <w:tr w:rsidR="00F25025" w:rsidRPr="00CE596E" w14:paraId="6212AB18" w14:textId="77777777" w:rsidTr="00900B5F">
        <w:tc>
          <w:tcPr>
            <w:tcW w:w="1397" w:type="pct"/>
            <w:shd w:val="clear" w:color="auto" w:fill="D9D9D9"/>
            <w:vAlign w:val="center"/>
          </w:tcPr>
          <w:p w14:paraId="0690FD1B" w14:textId="77777777" w:rsidR="00F25025" w:rsidRPr="00CE596E" w:rsidRDefault="00F25025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obstarávateľa: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034AA7C4" w14:textId="77777777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CE596E">
              <w:rPr>
                <w:rFonts w:ascii="Arial" w:hAnsi="Arial" w:cs="Arial"/>
                <w:b/>
                <w:bCs/>
              </w:rPr>
              <w:t xml:space="preserve">Železničná spoločnosť Cargo Slovakia, </w:t>
            </w:r>
            <w:proofErr w:type="spellStart"/>
            <w:r w:rsidRPr="00CE596E">
              <w:rPr>
                <w:rFonts w:ascii="Arial" w:hAnsi="Arial" w:cs="Arial"/>
                <w:b/>
                <w:bCs/>
              </w:rPr>
              <w:t>a.s</w:t>
            </w:r>
            <w:proofErr w:type="spellEnd"/>
            <w:r w:rsidRPr="00CE596E">
              <w:rPr>
                <w:rFonts w:ascii="Arial" w:hAnsi="Arial" w:cs="Arial"/>
                <w:b/>
                <w:bCs/>
              </w:rPr>
              <w:t>.,</w:t>
            </w:r>
            <w:r w:rsidRPr="00CE596E">
              <w:rPr>
                <w:rFonts w:ascii="Arial" w:hAnsi="Arial" w:cs="Arial"/>
              </w:rPr>
              <w:t xml:space="preserve"> so sídlom: Tomášikova 28B, 821 01 Bratislava, IČO: 35 914 921 (ďalej ako „obstarávateľ“ v príslušnom gramatickom tvare)</w:t>
            </w:r>
          </w:p>
        </w:tc>
      </w:tr>
      <w:tr w:rsidR="00F25025" w:rsidRPr="00CE596E" w14:paraId="34A9A603" w14:textId="77777777" w:rsidTr="00900B5F">
        <w:tc>
          <w:tcPr>
            <w:tcW w:w="1397" w:type="pct"/>
            <w:shd w:val="clear" w:color="auto" w:fill="D9D9D9"/>
            <w:vAlign w:val="center"/>
          </w:tcPr>
          <w:p w14:paraId="013AADF6" w14:textId="77777777" w:rsidR="00F25025" w:rsidRPr="00CE596E" w:rsidRDefault="00F25025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predmetu zákazky: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4330729C" w14:textId="6DF9B78F" w:rsidR="00F25025" w:rsidRPr="00CE596E" w:rsidRDefault="00F25025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CE596E">
              <w:rPr>
                <w:rFonts w:ascii="Arial" w:hAnsi="Arial" w:cs="Arial"/>
              </w:rPr>
              <w:t>zákazka pod názvom</w:t>
            </w:r>
            <w:r w:rsidR="006A1E65">
              <w:rPr>
                <w:rFonts w:ascii="Arial" w:hAnsi="Arial" w:cs="Arial"/>
              </w:rPr>
              <w:t xml:space="preserve"> </w:t>
            </w:r>
            <w:r w:rsidR="006A1E65">
              <w:rPr>
                <w:rFonts w:ascii="Arial" w:hAnsi="Arial" w:cs="Arial"/>
                <w:b/>
              </w:rPr>
              <w:t xml:space="preserve">„Zabezpečenie </w:t>
            </w:r>
            <w:bookmarkStart w:id="6" w:name="_Hlk201715986"/>
            <w:r w:rsidR="006A1E65">
              <w:rPr>
                <w:rFonts w:ascii="Arial" w:hAnsi="Arial" w:cs="Arial"/>
                <w:b/>
              </w:rPr>
              <w:t xml:space="preserve">outsourcingu </w:t>
            </w:r>
            <w:proofErr w:type="spellStart"/>
            <w:r w:rsidR="006A1E65">
              <w:rPr>
                <w:rFonts w:ascii="Arial" w:hAnsi="Arial" w:cs="Arial"/>
                <w:b/>
              </w:rPr>
              <w:t>facility</w:t>
            </w:r>
            <w:proofErr w:type="spellEnd"/>
            <w:r w:rsidR="006A1E65">
              <w:rPr>
                <w:rFonts w:ascii="Arial" w:hAnsi="Arial" w:cs="Arial"/>
                <w:b/>
              </w:rPr>
              <w:t xml:space="preserve"> managementu nehnuteľného majetku a prislúchajúcich zariadení</w:t>
            </w:r>
            <w:bookmarkEnd w:id="6"/>
            <w:r w:rsidR="006A1E65">
              <w:rPr>
                <w:rFonts w:ascii="Arial" w:hAnsi="Arial" w:cs="Arial"/>
                <w:b/>
              </w:rPr>
              <w:t>“</w:t>
            </w:r>
          </w:p>
        </w:tc>
      </w:tr>
    </w:tbl>
    <w:p w14:paraId="6B529023" w14:textId="77777777" w:rsidR="00F25025" w:rsidRPr="00CE596E" w:rsidRDefault="00F25025" w:rsidP="00F25025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color w:val="000000"/>
          <w:sz w:val="20"/>
          <w:szCs w:val="20"/>
        </w:rPr>
        <w:t>Dolu podpísaný zástupca subdodávateľa, ktorému má uchádzač v úmysle zadať určitý podiel zákazky v predmetnej obchodnej verejnej</w:t>
      </w:r>
      <w:r w:rsidRPr="00CE596E">
        <w:rPr>
          <w:rFonts w:ascii="Arial" w:hAnsi="Arial" w:cs="Arial"/>
          <w:sz w:val="20"/>
          <w:szCs w:val="20"/>
        </w:rPr>
        <w:t xml:space="preserve"> súťaži</w:t>
      </w:r>
    </w:p>
    <w:p w14:paraId="597080C1" w14:textId="77777777" w:rsidR="00F25025" w:rsidRPr="00CE596E" w:rsidRDefault="00F25025" w:rsidP="00F25025">
      <w:pPr>
        <w:pStyle w:val="Bezriadkovania"/>
        <w:spacing w:before="240" w:after="120"/>
        <w:jc w:val="center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b/>
          <w:sz w:val="20"/>
          <w:szCs w:val="20"/>
        </w:rPr>
        <w:t>ČESTNE VYHLASUJEM</w:t>
      </w:r>
    </w:p>
    <w:p w14:paraId="4C0857A3" w14:textId="77777777" w:rsidR="00F25025" w:rsidRPr="00CE596E" w:rsidRDefault="00F25025" w:rsidP="00F25025">
      <w:pPr>
        <w:pStyle w:val="Bezriadkovania"/>
        <w:spacing w:before="12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eastAsia="Calibri" w:hAnsi="Arial" w:cs="Arial"/>
          <w:sz w:val="20"/>
          <w:szCs w:val="20"/>
        </w:rPr>
        <w:t>že v spoločnosti subdodávateľa, ktorú zastupujem:</w:t>
      </w:r>
    </w:p>
    <w:p w14:paraId="7716D4CA" w14:textId="77777777" w:rsidR="00F25025" w:rsidRPr="00CE596E" w:rsidRDefault="00F25025" w:rsidP="00F25025">
      <w:pPr>
        <w:pStyle w:val="Bezriadkovania"/>
        <w:spacing w:before="60"/>
        <w:ind w:right="-1" w:hanging="567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Segoe UI Symbol" w:eastAsia="MS Gothic" w:hAnsi="Segoe UI Symbol" w:cs="Segoe UI Symbol"/>
          <w:sz w:val="20"/>
          <w:szCs w:val="20"/>
        </w:rPr>
        <w:t>☐</w:t>
      </w:r>
      <w:r w:rsidRPr="00CE596E">
        <w:rPr>
          <w:rFonts w:ascii="Arial" w:hAnsi="Arial" w:cs="Arial"/>
          <w:sz w:val="20"/>
          <w:szCs w:val="20"/>
        </w:rPr>
        <w:tab/>
        <w:t>nepôsobí iná osoba ako štatutárny orgán / člen štatutárneho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>, člen dozorného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 a/alebo prokurista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 ktorá má právo za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 konať, ktorá má práva spojené s rozhodovaním alebo kontrolou v spoločnosti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resp. osoba ktorá má rozhodujúci vplyv na činnosť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jeho strategické ciele alebo významné rozhodnutia prostredníctvom vlastníckeho práva, finančného podielu alebo pravidiel, ktorými sa </w:t>
      </w:r>
      <w:r w:rsidRPr="00CE596E">
        <w:rPr>
          <w:rFonts w:ascii="Arial" w:eastAsia="Calibri" w:hAnsi="Arial" w:cs="Arial"/>
          <w:sz w:val="20"/>
          <w:szCs w:val="20"/>
        </w:rPr>
        <w:t>subdodávateľ</w:t>
      </w:r>
      <w:r w:rsidRPr="00CE596E">
        <w:rPr>
          <w:rFonts w:ascii="Arial" w:hAnsi="Arial" w:cs="Arial"/>
          <w:sz w:val="20"/>
          <w:szCs w:val="20"/>
        </w:rPr>
        <w:t xml:space="preserve"> spravuje, pričom rozhodujúcim vplyvom sa rozumie, ak iná osoba vlastní väčšinu akcií alebo väčšinový obchodný podiel u 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>, má väčšinu hlasovacích práv u 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má právo vymenúvať alebo odvolávať väčšinu členov štatutárneho orgánu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 alebo dozorného orgánu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alebo má právo vykonávať rozhodujúci vplyv na základe dohody uzavretej so </w:t>
      </w:r>
      <w:r w:rsidRPr="00CE596E">
        <w:rPr>
          <w:rFonts w:ascii="Arial" w:eastAsia="Calibri" w:hAnsi="Arial" w:cs="Arial"/>
          <w:sz w:val="20"/>
          <w:szCs w:val="20"/>
        </w:rPr>
        <w:t>subdodávateľom</w:t>
      </w:r>
      <w:r w:rsidRPr="00CE596E">
        <w:rPr>
          <w:rFonts w:ascii="Arial" w:hAnsi="Arial" w:cs="Arial"/>
          <w:sz w:val="20"/>
          <w:szCs w:val="20"/>
        </w:rPr>
        <w:t xml:space="preserve"> alebo na základe spoločenskej zmluvy, zakladateľskej listiny alebo stanov, ak to umožňuje právo štátu, ktorými sa táto osoba riadi;</w:t>
      </w:r>
    </w:p>
    <w:p w14:paraId="41EE3BA6" w14:textId="77777777" w:rsidR="00F25025" w:rsidRPr="00CE596E" w:rsidRDefault="00F25025" w:rsidP="00F25025">
      <w:pPr>
        <w:pStyle w:val="Bezriadkovania"/>
        <w:spacing w:before="60"/>
        <w:ind w:hanging="567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Segoe UI Symbol" w:eastAsia="MS Gothic" w:hAnsi="Segoe UI Symbol" w:cs="Segoe UI Symbol"/>
          <w:sz w:val="20"/>
          <w:szCs w:val="20"/>
        </w:rPr>
        <w:t>☐</w:t>
      </w:r>
      <w:r w:rsidRPr="00CE596E">
        <w:rPr>
          <w:rFonts w:ascii="Arial" w:hAnsi="Arial" w:cs="Arial"/>
          <w:sz w:val="20"/>
          <w:szCs w:val="20"/>
        </w:rPr>
        <w:tab/>
        <w:t>pôsobí nasledujúca iná osoba ako štatutárny orgán / člen štatutárneho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>, člen dozorného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 a/alebo prokurista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 ktorá má právo za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 konať, ktorá má práva spojené s rozhodovaním alebo kontrolou v spoločnosti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resp. osoba ktorá má rozhodujúci vplyv na činnosť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jeho strategické ciele alebo významné rozhodnutia prostredníctvom vlastníckeho práva, finančného podielu alebo pravidiel, ktorými sa </w:t>
      </w:r>
      <w:r w:rsidRPr="00CE596E">
        <w:rPr>
          <w:rFonts w:ascii="Arial" w:eastAsia="Calibri" w:hAnsi="Arial" w:cs="Arial"/>
          <w:sz w:val="20"/>
          <w:szCs w:val="20"/>
        </w:rPr>
        <w:t>subdodávateľ</w:t>
      </w:r>
      <w:r w:rsidRPr="00CE596E">
        <w:rPr>
          <w:rFonts w:ascii="Arial" w:hAnsi="Arial" w:cs="Arial"/>
          <w:sz w:val="20"/>
          <w:szCs w:val="20"/>
        </w:rPr>
        <w:t xml:space="preserve"> spravuje, pričom rozhodujúcim vplyvom sa rozumie, ak iná osoba vlastní väčšinu akcií alebo väčšinový obchodný podiel u 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>, má väčšinu hlasovacích práv u 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má právo vymenúvať alebo odvolávať väčšinu členov štatutárneho orgánu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 alebo dozorného orgánu </w:t>
      </w:r>
      <w:r w:rsidRPr="00CE596E">
        <w:rPr>
          <w:rFonts w:ascii="Arial" w:eastAsia="Calibri" w:hAnsi="Arial" w:cs="Arial"/>
          <w:sz w:val="20"/>
          <w:szCs w:val="20"/>
        </w:rPr>
        <w:t>subdodávateľa</w:t>
      </w:r>
      <w:r w:rsidRPr="00CE596E">
        <w:rPr>
          <w:rFonts w:ascii="Arial" w:hAnsi="Arial" w:cs="Arial"/>
          <w:sz w:val="20"/>
          <w:szCs w:val="20"/>
        </w:rPr>
        <w:t xml:space="preserve">, alebo má právo vykonávať rozhodujúci vplyv na základe dohody uzavretej so </w:t>
      </w:r>
      <w:r w:rsidRPr="00CE596E">
        <w:rPr>
          <w:rFonts w:ascii="Arial" w:eastAsia="Calibri" w:hAnsi="Arial" w:cs="Arial"/>
          <w:sz w:val="20"/>
          <w:szCs w:val="20"/>
        </w:rPr>
        <w:lastRenderedPageBreak/>
        <w:t>subdodávateľom</w:t>
      </w:r>
      <w:r w:rsidRPr="00CE596E">
        <w:rPr>
          <w:rFonts w:ascii="Arial" w:hAnsi="Arial" w:cs="Arial"/>
          <w:sz w:val="20"/>
          <w:szCs w:val="20"/>
        </w:rPr>
        <w:t xml:space="preserve"> alebo na základe spoločenskej zmluvy, zakladateľskej listiny alebo stanov, ak to umožňuje právo štátu, ktorými sa táto osoba riadi:</w:t>
      </w:r>
    </w:p>
    <w:p w14:paraId="6B73294B" w14:textId="77777777" w:rsidR="00F25025" w:rsidRPr="00CE596E" w:rsidRDefault="00F25025" w:rsidP="00F25025">
      <w:pPr>
        <w:pStyle w:val="Bezriadkovania"/>
        <w:spacing w:before="60"/>
        <w:ind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470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866"/>
      </w:tblGrid>
      <w:tr w:rsidR="00F25025" w:rsidRPr="00CE596E" w14:paraId="13A991BB" w14:textId="77777777" w:rsidTr="00900B5F">
        <w:tc>
          <w:tcPr>
            <w:tcW w:w="391" w:type="pct"/>
            <w:shd w:val="clear" w:color="auto" w:fill="D9D9D9"/>
            <w:vAlign w:val="center"/>
          </w:tcPr>
          <w:p w14:paraId="3C0401DB" w14:textId="77777777" w:rsidR="00F25025" w:rsidRPr="00CE596E" w:rsidRDefault="00F25025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4609" w:type="pct"/>
            <w:shd w:val="clear" w:color="auto" w:fill="D9D9D9"/>
            <w:vAlign w:val="center"/>
          </w:tcPr>
          <w:p w14:paraId="00C7FFB6" w14:textId="77777777" w:rsidR="00F25025" w:rsidRPr="00CE596E" w:rsidRDefault="00F25025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MENO A PRIEZVISKO INEJ OSOBY ALEBO OBCHODNÉ MENO / NÁZOV A IČO INEJ OSOBY</w:t>
            </w:r>
          </w:p>
        </w:tc>
      </w:tr>
      <w:tr w:rsidR="00F25025" w:rsidRPr="00CE596E" w14:paraId="0F9BD95B" w14:textId="77777777" w:rsidTr="00900B5F">
        <w:tc>
          <w:tcPr>
            <w:tcW w:w="391" w:type="pct"/>
            <w:shd w:val="clear" w:color="auto" w:fill="auto"/>
            <w:vAlign w:val="center"/>
          </w:tcPr>
          <w:p w14:paraId="6B4877A4" w14:textId="77777777" w:rsidR="00F25025" w:rsidRPr="00CE596E" w:rsidRDefault="00F25025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09" w:type="pct"/>
            <w:shd w:val="clear" w:color="auto" w:fill="auto"/>
            <w:vAlign w:val="center"/>
          </w:tcPr>
          <w:p w14:paraId="5622C992" w14:textId="77777777" w:rsidR="00F25025" w:rsidRPr="00CE596E" w:rsidRDefault="00F25025" w:rsidP="00900B5F">
            <w:pPr>
              <w:pStyle w:val="Bezriadkovania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025" w:rsidRPr="00CE596E" w14:paraId="65ED47EF" w14:textId="77777777" w:rsidTr="00900B5F">
        <w:tc>
          <w:tcPr>
            <w:tcW w:w="391" w:type="pct"/>
            <w:shd w:val="clear" w:color="auto" w:fill="auto"/>
            <w:vAlign w:val="center"/>
          </w:tcPr>
          <w:p w14:paraId="68EE4070" w14:textId="77777777" w:rsidR="00F25025" w:rsidRPr="00CE596E" w:rsidRDefault="00F25025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09" w:type="pct"/>
            <w:shd w:val="clear" w:color="auto" w:fill="auto"/>
            <w:vAlign w:val="center"/>
          </w:tcPr>
          <w:p w14:paraId="172AF45D" w14:textId="77777777" w:rsidR="00F25025" w:rsidRPr="00CE596E" w:rsidRDefault="00F25025" w:rsidP="00900B5F">
            <w:pPr>
              <w:pStyle w:val="Bezriadkovania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025" w:rsidRPr="00CE596E" w14:paraId="3163C9BC" w14:textId="77777777" w:rsidTr="00900B5F">
        <w:tc>
          <w:tcPr>
            <w:tcW w:w="391" w:type="pct"/>
            <w:shd w:val="clear" w:color="auto" w:fill="auto"/>
            <w:vAlign w:val="center"/>
          </w:tcPr>
          <w:p w14:paraId="5AED85D9" w14:textId="77777777" w:rsidR="00F25025" w:rsidRPr="00CE596E" w:rsidRDefault="00F25025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09" w:type="pct"/>
            <w:shd w:val="clear" w:color="auto" w:fill="auto"/>
            <w:vAlign w:val="center"/>
          </w:tcPr>
          <w:p w14:paraId="6534B07E" w14:textId="77777777" w:rsidR="00F25025" w:rsidRPr="00CE596E" w:rsidRDefault="00F25025" w:rsidP="00900B5F">
            <w:pPr>
              <w:pStyle w:val="Bezriadkovania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F03B7" w14:textId="77777777" w:rsidR="00F25025" w:rsidRPr="00CE596E" w:rsidRDefault="00F25025" w:rsidP="00F25025">
      <w:pPr>
        <w:pStyle w:val="Bezriadkovania"/>
        <w:keepNext/>
        <w:spacing w:before="24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 xml:space="preserve">V </w:t>
      </w:r>
      <w:r w:rsidRPr="00CE596E">
        <w:rPr>
          <w:rFonts w:ascii="Arial" w:eastAsia="Calibri" w:hAnsi="Arial" w:cs="Arial"/>
          <w:sz w:val="20"/>
          <w:szCs w:val="20"/>
        </w:rPr>
        <w:t>[●]</w:t>
      </w:r>
      <w:r w:rsidRPr="00CE596E">
        <w:rPr>
          <w:rFonts w:ascii="Arial" w:hAnsi="Arial" w:cs="Arial"/>
          <w:sz w:val="20"/>
          <w:szCs w:val="20"/>
        </w:rPr>
        <w:t xml:space="preserve">, dňa </w:t>
      </w:r>
      <w:r w:rsidRPr="00CE596E">
        <w:rPr>
          <w:rFonts w:ascii="Arial" w:eastAsia="Calibri" w:hAnsi="Arial" w:cs="Arial"/>
          <w:sz w:val="20"/>
          <w:szCs w:val="20"/>
        </w:rPr>
        <w:t>[●]</w:t>
      </w:r>
    </w:p>
    <w:p w14:paraId="787E7C30" w14:textId="77777777" w:rsidR="00F25025" w:rsidRPr="00CE596E" w:rsidRDefault="00F25025" w:rsidP="00F25025">
      <w:pPr>
        <w:pStyle w:val="Bezriadkovania"/>
        <w:spacing w:before="12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276F2F2E" w14:textId="77777777" w:rsidR="00F25025" w:rsidRPr="00CE596E" w:rsidRDefault="00F25025" w:rsidP="00F25025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meno a priezvisko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6F71C75B" w14:textId="77777777" w:rsidR="00F25025" w:rsidRPr="00CE596E" w:rsidRDefault="00F25025" w:rsidP="00F25025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obchodné meno / názov a funkcia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7AF9F17B" w14:textId="77777777" w:rsidR="00F25025" w:rsidRPr="00CE596E" w:rsidRDefault="00F25025" w:rsidP="00F25025">
      <w:pPr>
        <w:pStyle w:val="Bezriadkovania"/>
        <w:spacing w:before="60"/>
        <w:ind w:right="-2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vlastnoručný podpis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61B1EC99" w14:textId="77777777" w:rsidR="00F25025" w:rsidRPr="00CE596E" w:rsidRDefault="00F25025" w:rsidP="00F25025">
      <w:pPr>
        <w:pStyle w:val="Bezriadkovania"/>
        <w:spacing w:before="3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color w:val="000000"/>
          <w:sz w:val="20"/>
          <w:szCs w:val="20"/>
        </w:rPr>
        <w:t>Dolu podpísaný zástupca subdodávateľa, ktorému má uchádzač v úmysle zadať určitý podiel zákazky v predmetnej obchodnej verejnej</w:t>
      </w:r>
      <w:r w:rsidRPr="00CE596E">
        <w:rPr>
          <w:rFonts w:ascii="Arial" w:hAnsi="Arial" w:cs="Arial"/>
          <w:sz w:val="20"/>
          <w:szCs w:val="20"/>
        </w:rPr>
        <w:t xml:space="preserve"> súťaži</w:t>
      </w:r>
    </w:p>
    <w:p w14:paraId="01CE9F99" w14:textId="77777777" w:rsidR="00F25025" w:rsidRPr="00CE596E" w:rsidRDefault="00F25025" w:rsidP="00F25025">
      <w:pPr>
        <w:pStyle w:val="Bezriadkovania"/>
        <w:spacing w:before="240" w:after="120"/>
        <w:jc w:val="center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b/>
          <w:sz w:val="20"/>
          <w:szCs w:val="20"/>
        </w:rPr>
        <w:t>ČESTNE VYHLASUJEM</w:t>
      </w:r>
    </w:p>
    <w:p w14:paraId="6ECD6747" w14:textId="77777777" w:rsidR="00F25025" w:rsidRPr="00CE596E" w:rsidRDefault="00F25025" w:rsidP="00F25025">
      <w:pPr>
        <w:spacing w:before="60" w:after="60" w:line="276" w:lineRule="auto"/>
        <w:jc w:val="both"/>
        <w:rPr>
          <w:rFonts w:ascii="Arial" w:eastAsia="Calibri" w:hAnsi="Arial" w:cs="Arial"/>
        </w:rPr>
      </w:pPr>
      <w:r w:rsidRPr="00CE596E">
        <w:rPr>
          <w:rFonts w:ascii="Arial" w:eastAsia="Calibri" w:hAnsi="Arial" w:cs="Arial"/>
        </w:rPr>
        <w:t xml:space="preserve">že osoba, ktorú uchádzač identifikoval vo vyššie uvedenej tabuľke, spĺňa podmienku účasti týkajúcu sa osobného postavenia podľa písm. a) bodu 1.1 podmienok účasti uvedených v kapitole A.5 PODMINEKY Účasti týchto súťažných podkladov. </w:t>
      </w:r>
    </w:p>
    <w:p w14:paraId="58FFFF90" w14:textId="77777777" w:rsidR="00F25025" w:rsidRPr="00CE596E" w:rsidRDefault="00F25025" w:rsidP="00F25025">
      <w:pPr>
        <w:pStyle w:val="Bezriadkovania"/>
        <w:keepNext/>
        <w:spacing w:before="24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 xml:space="preserve">V </w:t>
      </w:r>
      <w:r w:rsidRPr="00CE596E">
        <w:rPr>
          <w:rFonts w:ascii="Arial" w:eastAsia="Calibri" w:hAnsi="Arial" w:cs="Arial"/>
          <w:sz w:val="20"/>
          <w:szCs w:val="20"/>
        </w:rPr>
        <w:t>[●]</w:t>
      </w:r>
      <w:r w:rsidRPr="00CE596E">
        <w:rPr>
          <w:rFonts w:ascii="Arial" w:hAnsi="Arial" w:cs="Arial"/>
          <w:sz w:val="20"/>
          <w:szCs w:val="20"/>
        </w:rPr>
        <w:t xml:space="preserve">, dňa </w:t>
      </w:r>
      <w:r w:rsidRPr="00CE596E">
        <w:rPr>
          <w:rFonts w:ascii="Arial" w:eastAsia="Calibri" w:hAnsi="Arial" w:cs="Arial"/>
          <w:sz w:val="20"/>
          <w:szCs w:val="20"/>
        </w:rPr>
        <w:t>[●]</w:t>
      </w:r>
    </w:p>
    <w:p w14:paraId="6FFC0FF3" w14:textId="77777777" w:rsidR="00F25025" w:rsidRPr="00CE596E" w:rsidRDefault="00F25025" w:rsidP="00F25025">
      <w:pPr>
        <w:pStyle w:val="Bezriadkovania"/>
        <w:spacing w:before="12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33FCD8E9" w14:textId="77777777" w:rsidR="00F25025" w:rsidRPr="00CE596E" w:rsidRDefault="00F25025" w:rsidP="00F25025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meno a priezvisko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061A3166" w14:textId="77777777" w:rsidR="00F25025" w:rsidRPr="00CE596E" w:rsidRDefault="00F25025" w:rsidP="00F25025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obchodné meno / názov a funkcia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35E5C5DC" w14:textId="77777777" w:rsidR="00F25025" w:rsidRPr="00CE596E" w:rsidRDefault="00F25025" w:rsidP="00F25025">
      <w:pPr>
        <w:pStyle w:val="Bezriadkovania"/>
        <w:spacing w:before="60"/>
        <w:ind w:right="-2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vlastnoručný podpis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63758A3B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5"/>
    <w:rsid w:val="000C110B"/>
    <w:rsid w:val="006A1E65"/>
    <w:rsid w:val="00F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CB9F"/>
  <w15:chartTrackingRefBased/>
  <w15:docId w15:val="{A8D31697-36C9-48DF-AC9A-79BA8616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50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3">
    <w:name w:val="wazza_03"/>
    <w:basedOn w:val="Normlny"/>
    <w:qFormat/>
    <w:rsid w:val="00F25025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F25025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Bezriadkovania">
    <w:name w:val="No Spacing"/>
    <w:aliases w:val="Odsek číslovaný II,Klasický text,odsek"/>
    <w:uiPriority w:val="1"/>
    <w:qFormat/>
    <w:rsid w:val="00F25025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>ZSSK CARGO 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2025-06-24T10:50:00Z</dcterms:created>
  <dcterms:modified xsi:type="dcterms:W3CDTF">2025-06-25T02:59:00Z</dcterms:modified>
</cp:coreProperties>
</file>